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A0" w:rsidRDefault="001C10A0">
      <w:pPr>
        <w:spacing w:after="0"/>
      </w:pPr>
    </w:p>
    <w:p w:rsidR="001C10A0" w:rsidRPr="00A3235A" w:rsidRDefault="00A3235A">
      <w:pPr>
        <w:spacing w:after="0"/>
        <w:rPr>
          <w:lang w:val="ru-RU"/>
        </w:rPr>
      </w:pPr>
      <w:r w:rsidRPr="00A3235A">
        <w:rPr>
          <w:b/>
          <w:color w:val="000000"/>
          <w:sz w:val="28"/>
          <w:lang w:val="ru-RU"/>
        </w:rPr>
        <w:t>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</w:t>
      </w:r>
    </w:p>
    <w:p w:rsidR="001C10A0" w:rsidRPr="00A3235A" w:rsidRDefault="00A3235A">
      <w:pPr>
        <w:spacing w:after="0"/>
        <w:jc w:val="both"/>
        <w:rPr>
          <w:lang w:val="ru-RU"/>
        </w:rPr>
      </w:pPr>
      <w:r w:rsidRPr="00A3235A">
        <w:rPr>
          <w:color w:val="000000"/>
          <w:sz w:val="28"/>
          <w:lang w:val="ru-RU"/>
        </w:rPr>
        <w:t>Постановление Правительства Республики Казахстан от 20 июня 2019 года №</w:t>
      </w:r>
      <w:r w:rsidRPr="00A3235A">
        <w:rPr>
          <w:color w:val="000000"/>
          <w:sz w:val="28"/>
          <w:lang w:val="ru-RU"/>
        </w:rPr>
        <w:t xml:space="preserve"> 420.</w:t>
      </w:r>
    </w:p>
    <w:p w:rsidR="001C10A0" w:rsidRPr="00A3235A" w:rsidRDefault="00A3235A" w:rsidP="00A3235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3235A">
        <w:rPr>
          <w:color w:val="FF0000"/>
          <w:sz w:val="28"/>
          <w:lang w:val="ru-RU"/>
        </w:rPr>
        <w:t xml:space="preserve"> Примечание РЦПИ!</w:t>
      </w:r>
      <w:r w:rsidRPr="00A3235A">
        <w:rPr>
          <w:lang w:val="ru-RU"/>
        </w:rPr>
        <w:br/>
      </w:r>
      <w:r w:rsidRPr="00A3235A">
        <w:rPr>
          <w:color w:val="FF0000"/>
          <w:sz w:val="28"/>
          <w:lang w:val="ru-RU"/>
        </w:rPr>
        <w:t>Вводится в действие с 01.01.2020.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0" w:name="z5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Правительство Республики Казахстан ПОСТАНОВЛЯЕТ: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" w:name="z6"/>
      <w:bookmarkEnd w:id="0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A3235A">
        <w:rPr>
          <w:color w:val="000000"/>
          <w:sz w:val="28"/>
          <w:lang w:val="ru-RU"/>
        </w:rPr>
        <w:t>Внести в постановление Правительства Республики Казахстан от 15 декабря 2009 года № 2136 "Об утверждении перечня гарантированног</w:t>
      </w:r>
      <w:r w:rsidRPr="00A3235A">
        <w:rPr>
          <w:color w:val="000000"/>
          <w:sz w:val="28"/>
          <w:lang w:val="ru-RU"/>
        </w:rPr>
        <w:t>о объема бесплатной медицинской помощи" (САПП Республики Казахстан, 2009 г., № 59, ст. 529) следующее изменение:</w:t>
      </w:r>
    </w:p>
    <w:bookmarkEnd w:id="1"/>
    <w:p w:rsidR="001C10A0" w:rsidRPr="00A3235A" w:rsidRDefault="001C10A0">
      <w:pPr>
        <w:spacing w:after="0"/>
        <w:rPr>
          <w:lang w:val="ru-RU"/>
        </w:rPr>
      </w:pPr>
    </w:p>
    <w:p w:rsidR="001C10A0" w:rsidRPr="00A3235A" w:rsidRDefault="00A3235A">
      <w:pPr>
        <w:spacing w:after="0"/>
        <w:jc w:val="both"/>
        <w:rPr>
          <w:lang w:val="ru-RU"/>
        </w:rPr>
      </w:pPr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перечень гарантированного объема бесплатной медицинской помощи, утвержденный указанным постановлением, изложить в новой редакции соглас</w:t>
      </w:r>
      <w:r w:rsidRPr="00A3235A">
        <w:rPr>
          <w:color w:val="000000"/>
          <w:sz w:val="28"/>
          <w:lang w:val="ru-RU"/>
        </w:rPr>
        <w:t>но приложению к настоящему постановлению.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2" w:name="z8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2. Настоящее постановление вводится в действие </w:t>
      </w:r>
      <w:r>
        <w:rPr>
          <w:color w:val="000000"/>
          <w:sz w:val="28"/>
        </w:rPr>
        <w:t>c</w:t>
      </w:r>
      <w:r w:rsidRPr="00A3235A">
        <w:rPr>
          <w:color w:val="000000"/>
          <w:sz w:val="28"/>
          <w:lang w:val="ru-RU"/>
        </w:rPr>
        <w:t xml:space="preserve"> 1 января 2020 года и подлежит официальному опубликованию.</w:t>
      </w:r>
    </w:p>
    <w:tbl>
      <w:tblPr>
        <w:tblW w:w="0" w:type="auto"/>
        <w:tblCellSpacing w:w="0" w:type="auto"/>
        <w:tblLook w:val="04A0"/>
      </w:tblPr>
      <w:tblGrid>
        <w:gridCol w:w="6041"/>
        <w:gridCol w:w="15"/>
        <w:gridCol w:w="3438"/>
        <w:gridCol w:w="283"/>
      </w:tblGrid>
      <w:tr w:rsidR="001C10A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C10A0" w:rsidRPr="00A3235A" w:rsidRDefault="00A3235A">
            <w:pPr>
              <w:spacing w:after="0"/>
              <w:rPr>
                <w:sz w:val="28"/>
                <w:szCs w:val="28"/>
              </w:rPr>
            </w:pPr>
            <w:r w:rsidRPr="00A3235A">
              <w:rPr>
                <w:i/>
                <w:color w:val="000000"/>
                <w:sz w:val="28"/>
                <w:szCs w:val="28"/>
              </w:rPr>
              <w:t>     </w:t>
            </w:r>
            <w:r w:rsidRPr="00A3235A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235A">
              <w:rPr>
                <w:i/>
                <w:color w:val="000000"/>
                <w:sz w:val="28"/>
                <w:szCs w:val="28"/>
              </w:rPr>
              <w:t>Премьер-Министр</w:t>
            </w:r>
            <w:proofErr w:type="spellEnd"/>
            <w:r w:rsidRPr="00A3235A">
              <w:rPr>
                <w:sz w:val="28"/>
                <w:szCs w:val="28"/>
              </w:rPr>
              <w:br/>
            </w:r>
            <w:proofErr w:type="spellStart"/>
            <w:r w:rsidRPr="00A3235A">
              <w:rPr>
                <w:i/>
                <w:color w:val="000000"/>
                <w:sz w:val="28"/>
                <w:szCs w:val="28"/>
              </w:rPr>
              <w:t>Республики</w:t>
            </w:r>
            <w:proofErr w:type="spellEnd"/>
            <w:r w:rsidRPr="00A3235A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35A">
              <w:rPr>
                <w:i/>
                <w:color w:val="000000"/>
                <w:sz w:val="28"/>
                <w:szCs w:val="28"/>
              </w:rPr>
              <w:t>Казахстан</w:t>
            </w:r>
            <w:proofErr w:type="spellEnd"/>
            <w:r w:rsidRPr="00A3235A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0A0" w:rsidRPr="00A3235A" w:rsidRDefault="00A3235A">
            <w:pPr>
              <w:spacing w:after="0"/>
              <w:rPr>
                <w:sz w:val="28"/>
                <w:szCs w:val="28"/>
              </w:rPr>
            </w:pPr>
            <w:r w:rsidRPr="00A3235A">
              <w:rPr>
                <w:i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A3235A">
              <w:rPr>
                <w:i/>
                <w:color w:val="000000"/>
                <w:sz w:val="28"/>
                <w:szCs w:val="28"/>
              </w:rPr>
              <w:t>Мамин</w:t>
            </w:r>
            <w:proofErr w:type="spellEnd"/>
          </w:p>
        </w:tc>
      </w:tr>
      <w:tr w:rsidR="001C10A0" w:rsidRPr="00A323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0A0" w:rsidRDefault="00A323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0A0" w:rsidRPr="00A3235A" w:rsidRDefault="00A3235A">
            <w:pPr>
              <w:spacing w:after="0"/>
              <w:jc w:val="center"/>
              <w:rPr>
                <w:lang w:val="ru-RU"/>
              </w:rPr>
            </w:pPr>
            <w:r w:rsidRPr="00A3235A">
              <w:rPr>
                <w:color w:val="000000"/>
                <w:sz w:val="20"/>
                <w:lang w:val="ru-RU"/>
              </w:rPr>
              <w:t>Приложение</w:t>
            </w:r>
            <w:r w:rsidRPr="00A3235A">
              <w:rPr>
                <w:lang w:val="ru-RU"/>
              </w:rPr>
              <w:br/>
            </w:r>
            <w:r w:rsidRPr="00A3235A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A3235A">
              <w:rPr>
                <w:lang w:val="ru-RU"/>
              </w:rPr>
              <w:br/>
            </w:r>
            <w:r w:rsidRPr="00A3235A">
              <w:rPr>
                <w:color w:val="000000"/>
                <w:sz w:val="20"/>
                <w:lang w:val="ru-RU"/>
              </w:rPr>
              <w:t>Респ</w:t>
            </w:r>
            <w:r w:rsidRPr="00A3235A">
              <w:rPr>
                <w:color w:val="000000"/>
                <w:sz w:val="20"/>
                <w:lang w:val="ru-RU"/>
              </w:rPr>
              <w:t>ублики Казахстан</w:t>
            </w:r>
            <w:r w:rsidRPr="00A3235A">
              <w:rPr>
                <w:lang w:val="ru-RU"/>
              </w:rPr>
              <w:br/>
            </w:r>
            <w:r w:rsidRPr="00A3235A">
              <w:rPr>
                <w:color w:val="000000"/>
                <w:sz w:val="20"/>
                <w:lang w:val="ru-RU"/>
              </w:rPr>
              <w:t>от 20 июня 2019 года № 420</w:t>
            </w:r>
          </w:p>
        </w:tc>
      </w:tr>
      <w:tr w:rsidR="001C10A0" w:rsidRPr="00A3235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0A0" w:rsidRPr="00A3235A" w:rsidRDefault="00A3235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10A0" w:rsidRPr="00A3235A" w:rsidRDefault="00A3235A">
            <w:pPr>
              <w:spacing w:after="0"/>
              <w:jc w:val="center"/>
              <w:rPr>
                <w:lang w:val="ru-RU"/>
              </w:rPr>
            </w:pPr>
            <w:r w:rsidRPr="00A3235A">
              <w:rPr>
                <w:color w:val="000000"/>
                <w:sz w:val="20"/>
                <w:lang w:val="ru-RU"/>
              </w:rPr>
              <w:t>Утвержден</w:t>
            </w:r>
            <w:r w:rsidRPr="00A3235A">
              <w:rPr>
                <w:lang w:val="ru-RU"/>
              </w:rPr>
              <w:br/>
            </w:r>
            <w:r w:rsidRPr="00A3235A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A3235A">
              <w:rPr>
                <w:lang w:val="ru-RU"/>
              </w:rPr>
              <w:br/>
            </w:r>
            <w:r w:rsidRPr="00A323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3235A">
              <w:rPr>
                <w:lang w:val="ru-RU"/>
              </w:rPr>
              <w:br/>
            </w:r>
            <w:r w:rsidRPr="00A3235A">
              <w:rPr>
                <w:color w:val="000000"/>
                <w:sz w:val="20"/>
                <w:lang w:val="ru-RU"/>
              </w:rPr>
              <w:t>от 15 декабря 2009 года № 2136</w:t>
            </w:r>
          </w:p>
        </w:tc>
      </w:tr>
    </w:tbl>
    <w:p w:rsidR="001C10A0" w:rsidRPr="00A3235A" w:rsidRDefault="00A3235A">
      <w:pPr>
        <w:spacing w:after="0"/>
        <w:rPr>
          <w:lang w:val="ru-RU"/>
        </w:rPr>
      </w:pPr>
      <w:bookmarkStart w:id="3" w:name="z12"/>
      <w:r w:rsidRPr="00A3235A">
        <w:rPr>
          <w:b/>
          <w:color w:val="000000"/>
          <w:lang w:val="ru-RU"/>
        </w:rPr>
        <w:t xml:space="preserve"> Перечень гарантированного объема бесплатной медицинской помощи</w:t>
      </w:r>
    </w:p>
    <w:p w:rsidR="001C10A0" w:rsidRPr="00A3235A" w:rsidRDefault="00A3235A">
      <w:pPr>
        <w:spacing w:after="0"/>
        <w:rPr>
          <w:lang w:val="ru-RU"/>
        </w:rPr>
      </w:pPr>
      <w:bookmarkStart w:id="4" w:name="z13"/>
      <w:bookmarkEnd w:id="3"/>
      <w:r w:rsidRPr="00A3235A">
        <w:rPr>
          <w:b/>
          <w:color w:val="000000"/>
          <w:lang w:val="ru-RU"/>
        </w:rPr>
        <w:t xml:space="preserve"> Глава 1. Общие положения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5" w:name="z14"/>
      <w:bookmarkEnd w:id="4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1. Гарантированный </w:t>
      </w:r>
      <w:r w:rsidRPr="00A3235A">
        <w:rPr>
          <w:color w:val="000000"/>
          <w:sz w:val="28"/>
          <w:lang w:val="ru-RU"/>
        </w:rPr>
        <w:t xml:space="preserve">объем бесплатной медицинской помощи (далее – ГОБМП) предоставляется гражданам Республики Казахстан, </w:t>
      </w:r>
      <w:proofErr w:type="spellStart"/>
      <w:r w:rsidRPr="00A3235A">
        <w:rPr>
          <w:color w:val="000000"/>
          <w:sz w:val="28"/>
          <w:lang w:val="ru-RU"/>
        </w:rPr>
        <w:t>оралманам</w:t>
      </w:r>
      <w:proofErr w:type="spellEnd"/>
      <w:r w:rsidRPr="00A3235A">
        <w:rPr>
          <w:color w:val="000000"/>
          <w:sz w:val="28"/>
          <w:lang w:val="ru-RU"/>
        </w:rPr>
        <w:t>, иностранцам и лицам без гражданства, постоянно проживающим на территории Республики Казахстан (далее – граждане), за счет бюджетных средств, вклю</w:t>
      </w:r>
      <w:r w:rsidRPr="00A3235A">
        <w:rPr>
          <w:color w:val="000000"/>
          <w:sz w:val="28"/>
          <w:lang w:val="ru-RU"/>
        </w:rPr>
        <w:t>чает профилактические, диагностические и лечебные медицинские услуги, обладающие наибольшей доказанной эффективностью, а также лекарственную помощь.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" w:name="z15"/>
      <w:bookmarkEnd w:id="5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Иностранцы и лица без гражданства, временно пребывающие в Республике Казахстан, имеют право на получе</w:t>
      </w:r>
      <w:r w:rsidRPr="00A3235A">
        <w:rPr>
          <w:color w:val="000000"/>
          <w:sz w:val="28"/>
          <w:lang w:val="ru-RU"/>
        </w:rPr>
        <w:t xml:space="preserve">ние ГОБМП при острых заболеваниях, </w:t>
      </w:r>
      <w:r w:rsidRPr="00A3235A">
        <w:rPr>
          <w:color w:val="000000"/>
          <w:sz w:val="28"/>
          <w:lang w:val="ru-RU"/>
        </w:rPr>
        <w:lastRenderedPageBreak/>
        <w:t>представляющих опасность для окружающих, в соответствии с перечнем, определяемым уполномоченным органом в области здравоохранения (далее – уполномоченный орган), если иное не предусмотрено законами и международными догово</w:t>
      </w:r>
      <w:r w:rsidRPr="00A3235A">
        <w:rPr>
          <w:color w:val="000000"/>
          <w:sz w:val="28"/>
          <w:lang w:val="ru-RU"/>
        </w:rPr>
        <w:t>рами, ратифицированными Республикой Казахстан.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7" w:name="z16"/>
      <w:bookmarkEnd w:id="6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2. Медицинская помощь, входящая в ГОБМП, оказывается на основе клинических протоколов медицинскими работниками, допущенными к клинической практике на территории Республики Казахстан.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8" w:name="z17"/>
      <w:bookmarkEnd w:id="7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3. В ГОБМП вхо</w:t>
      </w:r>
      <w:r w:rsidRPr="00A3235A">
        <w:rPr>
          <w:color w:val="000000"/>
          <w:sz w:val="28"/>
          <w:lang w:val="ru-RU"/>
        </w:rPr>
        <w:t>дят: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9" w:name="z18"/>
      <w:bookmarkEnd w:id="8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1) скорая медицинская помощь 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0" w:name="z19"/>
      <w:bookmarkEnd w:id="9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2) санитарная авиация;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1" w:name="z20"/>
      <w:bookmarkEnd w:id="10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3) первичная медико-санитарная помощь (далее – ПМСП);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2" w:name="z21"/>
      <w:bookmarkEnd w:id="11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4) консультативно-диагностическая помощь по направлению специалиста ПМСП и профильных специалистов;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3" w:name="z22"/>
      <w:bookmarkEnd w:id="12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5) </w:t>
      </w:r>
      <w:proofErr w:type="spellStart"/>
      <w:r w:rsidRPr="00A3235A">
        <w:rPr>
          <w:color w:val="000000"/>
          <w:sz w:val="28"/>
          <w:lang w:val="ru-RU"/>
        </w:rPr>
        <w:t>стационаро</w:t>
      </w:r>
      <w:r w:rsidRPr="00A3235A">
        <w:rPr>
          <w:color w:val="000000"/>
          <w:sz w:val="28"/>
          <w:lang w:val="ru-RU"/>
        </w:rPr>
        <w:t>замещающая</w:t>
      </w:r>
      <w:proofErr w:type="spellEnd"/>
      <w:r w:rsidRPr="00A3235A">
        <w:rPr>
          <w:color w:val="000000"/>
          <w:sz w:val="28"/>
          <w:lang w:val="ru-RU"/>
        </w:rPr>
        <w:t xml:space="preserve"> помощь;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6) стационарная помощь;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7) обеспечение препаратами крови и ее компонентами по медицинским показаниям;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8) восстановительное лечение и медицинская реабилитация больных туберкулезом и перенесших туберкулез;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9) </w:t>
      </w:r>
      <w:r w:rsidRPr="00A3235A">
        <w:rPr>
          <w:color w:val="000000"/>
          <w:sz w:val="28"/>
          <w:lang w:val="ru-RU"/>
        </w:rPr>
        <w:t>паллиативная помощь и сестринский уход для отдельных категорий населения;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10) патологоанатомическая диагностика;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</w:t>
      </w:r>
      <w:proofErr w:type="gramStart"/>
      <w:r w:rsidRPr="00A3235A">
        <w:rPr>
          <w:color w:val="000000"/>
          <w:sz w:val="28"/>
          <w:lang w:val="ru-RU"/>
        </w:rPr>
        <w:t xml:space="preserve">11) подготовка трупа к изъятию органов и (или) тканей, изъятие, консервация, заготовка, хранение, транспортировка ткани (части </w:t>
      </w:r>
      <w:r w:rsidRPr="00A3235A">
        <w:rPr>
          <w:color w:val="000000"/>
          <w:sz w:val="28"/>
          <w:lang w:val="ru-RU"/>
        </w:rPr>
        <w:t>ткани) и (или) органов (части органов) с целью трансплантации тканей (части ткани) или органов (части органов).</w:t>
      </w:r>
      <w:proofErr w:type="gramEnd"/>
    </w:p>
    <w:p w:rsidR="001C10A0" w:rsidRPr="00A3235A" w:rsidRDefault="00A3235A">
      <w:pPr>
        <w:spacing w:after="0"/>
        <w:rPr>
          <w:lang w:val="ru-RU"/>
        </w:rPr>
      </w:pPr>
      <w:bookmarkStart w:id="20" w:name="z29"/>
      <w:bookmarkEnd w:id="19"/>
      <w:r w:rsidRPr="00A3235A">
        <w:rPr>
          <w:b/>
          <w:color w:val="000000"/>
          <w:lang w:val="ru-RU"/>
        </w:rPr>
        <w:t xml:space="preserve"> Глава 2. Перечень ГОБМП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4. Скорая медицинская помощь оказывается круглосуточно в порядке, установленном уполномоченным органом, и включае</w:t>
      </w:r>
      <w:r w:rsidRPr="00A3235A">
        <w:rPr>
          <w:color w:val="000000"/>
          <w:sz w:val="28"/>
          <w:lang w:val="ru-RU"/>
        </w:rPr>
        <w:t>т: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1) оказание медицинской помощи по экстренным показаниям;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23" w:name="z32"/>
      <w:bookmarkEnd w:id="22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A3235A">
        <w:rPr>
          <w:color w:val="000000"/>
          <w:sz w:val="28"/>
          <w:lang w:val="ru-RU"/>
        </w:rPr>
        <w:t xml:space="preserve">доставку пациентов в медицинские организации по </w:t>
      </w:r>
      <w:proofErr w:type="gramStart"/>
      <w:r w:rsidRPr="00A3235A">
        <w:rPr>
          <w:color w:val="000000"/>
          <w:sz w:val="28"/>
          <w:lang w:val="ru-RU"/>
        </w:rPr>
        <w:t>экстренным</w:t>
      </w:r>
      <w:proofErr w:type="gramEnd"/>
      <w:r w:rsidRPr="00A3235A">
        <w:rPr>
          <w:color w:val="000000"/>
          <w:sz w:val="28"/>
          <w:lang w:val="ru-RU"/>
        </w:rPr>
        <w:t xml:space="preserve"> показаниям; 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A3235A">
        <w:rPr>
          <w:color w:val="000000"/>
          <w:sz w:val="28"/>
          <w:lang w:val="ru-RU"/>
        </w:rPr>
        <w:t>при необходимости транспортировку пациента (</w:t>
      </w:r>
      <w:proofErr w:type="spellStart"/>
      <w:r w:rsidRPr="00A3235A">
        <w:rPr>
          <w:color w:val="000000"/>
          <w:sz w:val="28"/>
          <w:lang w:val="ru-RU"/>
        </w:rPr>
        <w:t>ов</w:t>
      </w:r>
      <w:proofErr w:type="spellEnd"/>
      <w:r w:rsidRPr="00A3235A">
        <w:rPr>
          <w:color w:val="000000"/>
          <w:sz w:val="28"/>
          <w:lang w:val="ru-RU"/>
        </w:rPr>
        <w:t>), а также органов (части органов) и (или) тканей (ча</w:t>
      </w:r>
      <w:r w:rsidRPr="00A3235A">
        <w:rPr>
          <w:color w:val="000000"/>
          <w:sz w:val="28"/>
          <w:lang w:val="ru-RU"/>
        </w:rPr>
        <w:t>сти тканей) для последующей трансплантации.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5.</w:t>
      </w:r>
      <w:r>
        <w:rPr>
          <w:color w:val="000000"/>
          <w:sz w:val="28"/>
        </w:rPr>
        <w:t> </w:t>
      </w:r>
      <w:r w:rsidRPr="00A3235A">
        <w:rPr>
          <w:color w:val="000000"/>
          <w:sz w:val="28"/>
          <w:lang w:val="ru-RU"/>
        </w:rPr>
        <w:t>Санитарная авиация включает: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1) предоставление экстренной медицинской помощи населению при невозможности оказания медицинской помощи из-за отсутствия медицинского </w:t>
      </w:r>
      <w:r w:rsidRPr="00A3235A">
        <w:rPr>
          <w:color w:val="000000"/>
          <w:sz w:val="28"/>
          <w:lang w:val="ru-RU"/>
        </w:rPr>
        <w:lastRenderedPageBreak/>
        <w:t xml:space="preserve">оборудования и (или) специалистов </w:t>
      </w:r>
      <w:r w:rsidRPr="00A3235A">
        <w:rPr>
          <w:color w:val="000000"/>
          <w:sz w:val="28"/>
          <w:lang w:val="ru-RU"/>
        </w:rPr>
        <w:t>соответствующей специальности и (или) квалификации в медицинской организации по месту нахождения пациента;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2) доставку квалифицированных специалистов к месту назначения либо транспортировку пациента (</w:t>
      </w:r>
      <w:proofErr w:type="spellStart"/>
      <w:r w:rsidRPr="00A3235A">
        <w:rPr>
          <w:color w:val="000000"/>
          <w:sz w:val="28"/>
          <w:lang w:val="ru-RU"/>
        </w:rPr>
        <w:t>ов</w:t>
      </w:r>
      <w:proofErr w:type="spellEnd"/>
      <w:r w:rsidRPr="00A3235A">
        <w:rPr>
          <w:color w:val="000000"/>
          <w:sz w:val="28"/>
          <w:lang w:val="ru-RU"/>
        </w:rPr>
        <w:t>), а также органов (части органов) и (или) ткане</w:t>
      </w:r>
      <w:r w:rsidRPr="00A3235A">
        <w:rPr>
          <w:color w:val="000000"/>
          <w:sz w:val="28"/>
          <w:lang w:val="ru-RU"/>
        </w:rPr>
        <w:t>й (части тканей) для последующей трансплантации в соответствующую медицинскую организацию воздушным транспортом.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6. ПМСП – доврачебная или квалифицированная медицинская помощь без круглосуточного медицинского наблюдения, включающая комплекс доступных</w:t>
      </w:r>
      <w:r w:rsidRPr="00A3235A">
        <w:rPr>
          <w:color w:val="000000"/>
          <w:sz w:val="28"/>
          <w:lang w:val="ru-RU"/>
        </w:rPr>
        <w:t xml:space="preserve"> медицинских услуг, оказываемых на уровне человека, семьи и общества.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ПМСП включает: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30" w:name="z39"/>
      <w:bookmarkEnd w:id="29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</w:t>
      </w:r>
      <w:proofErr w:type="gramStart"/>
      <w:r w:rsidRPr="00A3235A">
        <w:rPr>
          <w:color w:val="000000"/>
          <w:sz w:val="28"/>
          <w:lang w:val="ru-RU"/>
        </w:rPr>
        <w:t>1) профилактические прививки против инфекционных и паразитарных заболеваний согласно перечню, утвержденному Правительством Республики Казахстан, в соответстви</w:t>
      </w:r>
      <w:r w:rsidRPr="00A3235A">
        <w:rPr>
          <w:color w:val="000000"/>
          <w:sz w:val="28"/>
          <w:lang w:val="ru-RU"/>
        </w:rPr>
        <w:t>и с подпунктом 18) статьи 6 Кодекса Республики Казахстан "О здоровье народа и системе здравоохранения" (далее – Кодекс);</w:t>
      </w:r>
      <w:proofErr w:type="gramEnd"/>
    </w:p>
    <w:p w:rsidR="001C10A0" w:rsidRPr="00A3235A" w:rsidRDefault="00A3235A">
      <w:pPr>
        <w:spacing w:after="0"/>
        <w:jc w:val="both"/>
        <w:rPr>
          <w:lang w:val="ru-RU"/>
        </w:rPr>
      </w:pPr>
      <w:bookmarkStart w:id="31" w:name="z40"/>
      <w:bookmarkEnd w:id="30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2) профилактические медицинские осмотры целевых групп населения, утвержденные уполномоченным органом, в соответствии с пунктом 7</w:t>
      </w:r>
      <w:r w:rsidRPr="00A3235A">
        <w:rPr>
          <w:color w:val="000000"/>
          <w:sz w:val="28"/>
          <w:lang w:val="ru-RU"/>
        </w:rPr>
        <w:t xml:space="preserve"> статьи 155 Кодекса (за исключением лиц, указанных в Законе Республики Казахстан "Об обязательном социальном медицинском страховании"), в том числе: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32" w:name="z41"/>
      <w:bookmarkEnd w:id="31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обучение детей санитарно-гигиеническим навыкам по уходу за зубами и слизистой оболочкой полости рта </w:t>
      </w:r>
      <w:r w:rsidRPr="00A3235A">
        <w:rPr>
          <w:color w:val="000000"/>
          <w:sz w:val="28"/>
          <w:lang w:val="ru-RU"/>
        </w:rPr>
        <w:t xml:space="preserve">– один раз в год с профилактической целью; 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беременности, – один раз в год с п</w:t>
      </w:r>
      <w:r w:rsidRPr="00A3235A">
        <w:rPr>
          <w:color w:val="000000"/>
          <w:sz w:val="28"/>
          <w:lang w:val="ru-RU"/>
        </w:rPr>
        <w:t>рофилактической целью;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3) патронаж детей в возрасте до одного года;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4) наблюдение беременности и планирование семьи;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5) динамическое наблюдение больных с хроническими заболеваниями по перечню, утвержденному уполномоченным органом, в том ч</w:t>
      </w:r>
      <w:r w:rsidRPr="00A3235A">
        <w:rPr>
          <w:color w:val="000000"/>
          <w:sz w:val="28"/>
          <w:lang w:val="ru-RU"/>
        </w:rPr>
        <w:t>исле: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обязательный минимум диагностических исследований (вне обострения);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6) медико-социальную помощ</w:t>
      </w:r>
      <w:r w:rsidRPr="00A3235A">
        <w:rPr>
          <w:color w:val="000000"/>
          <w:sz w:val="28"/>
          <w:lang w:val="ru-RU"/>
        </w:rPr>
        <w:t>ь при социально значимых заболеваниях по перечню, утвержденному уполномоченным органом;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7) неотложную медицинскую помощь, в том числе: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41" w:name="z50"/>
      <w:bookmarkEnd w:id="40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обслуживание вызовов скорой медицинской помощи четвертой категории сложности в порядке, утвержденном уполном</w:t>
      </w:r>
      <w:r w:rsidRPr="00A3235A">
        <w:rPr>
          <w:color w:val="000000"/>
          <w:sz w:val="28"/>
          <w:lang w:val="ru-RU"/>
        </w:rPr>
        <w:t>оченным органом, в соответствии с пунктом 4-1 статьи 45 Кодекса;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lastRenderedPageBreak/>
        <w:t>     </w:t>
      </w:r>
      <w:r w:rsidRPr="00A3235A">
        <w:rPr>
          <w:color w:val="000000"/>
          <w:sz w:val="28"/>
          <w:lang w:val="ru-RU"/>
        </w:rPr>
        <w:t xml:space="preserve"> </w:t>
      </w:r>
      <w:proofErr w:type="gramStart"/>
      <w:r w:rsidRPr="00A3235A">
        <w:rPr>
          <w:color w:val="000000"/>
          <w:sz w:val="28"/>
          <w:lang w:val="ru-RU"/>
        </w:rPr>
        <w:t>8) прием, консультацию специалиста ПМСП, в том числе при острых или обострении хронических заболеваний, включая:</w:t>
      </w:r>
      <w:proofErr w:type="gramEnd"/>
    </w:p>
    <w:p w:rsidR="001C10A0" w:rsidRPr="00A3235A" w:rsidRDefault="00A3235A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проведение медицинских манипуляций и процедур, оказываемых на уров</w:t>
      </w:r>
      <w:r w:rsidRPr="00A3235A">
        <w:rPr>
          <w:color w:val="000000"/>
          <w:sz w:val="28"/>
          <w:lang w:val="ru-RU"/>
        </w:rPr>
        <w:t>не ПМСП в порядке, утвержденном уполномоченным органом;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44" w:name="z53"/>
      <w:bookmarkEnd w:id="43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выписку рецептов на лекарственные средства и медицинские изделия, в том числе отдельным категориям граждан с определенными заболеваниями (состояниями), обеспечение бесплатными или льготными лек</w:t>
      </w:r>
      <w:r w:rsidRPr="00A3235A">
        <w:rPr>
          <w:color w:val="000000"/>
          <w:sz w:val="28"/>
          <w:lang w:val="ru-RU"/>
        </w:rPr>
        <w:t>арственными средствами и специализированными лечебными продуктами на амбулаторном уровне согласно перечню, утвержденному уполномоченным органом, в соответствии с подпунктом 2) пункта 1 статьи 88 Кодекса;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45" w:name="z54"/>
      <w:bookmarkEnd w:id="44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обслуживание пациентов на дому специалистами </w:t>
      </w:r>
      <w:r w:rsidRPr="00A3235A">
        <w:rPr>
          <w:color w:val="000000"/>
          <w:sz w:val="28"/>
          <w:lang w:val="ru-RU"/>
        </w:rPr>
        <w:t>ПМСП – по показаниям, предусмотренным положением о деятельности организаций здравоохранения, оказывающих амбулаторно-поликлиническую помощь, утвержденным уполномоченным органом, в соответствии с подпунктом 1) пункта 3 статьи 32 Кодекса;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оказание </w:t>
      </w:r>
      <w:proofErr w:type="spellStart"/>
      <w:r w:rsidRPr="00A3235A">
        <w:rPr>
          <w:color w:val="000000"/>
          <w:sz w:val="28"/>
          <w:lang w:val="ru-RU"/>
        </w:rPr>
        <w:t>стационарозамещающей</w:t>
      </w:r>
      <w:proofErr w:type="spellEnd"/>
      <w:r w:rsidRPr="00A3235A">
        <w:rPr>
          <w:color w:val="000000"/>
          <w:sz w:val="28"/>
          <w:lang w:val="ru-RU"/>
        </w:rPr>
        <w:t xml:space="preserve"> помощи, в том числе на дому, в соответствии с пунктом 8 настоящего перечня;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47" w:name="z56"/>
      <w:bookmarkEnd w:id="46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экспертизу временной нетрудоспособности, проводимую в порядке, утвержденном уполномоченным органом, в соответствии с пунктом 2 статьи 59 Кодекса;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</w:t>
      </w:r>
      <w:r w:rsidRPr="00A3235A">
        <w:rPr>
          <w:color w:val="000000"/>
          <w:sz w:val="28"/>
          <w:lang w:val="ru-RU"/>
        </w:rPr>
        <w:t>9) диагностические услуги, в том числе лабораторную диагностику по перечню, утвержденному уполномоченным органом;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10) консультирование пациентов по вопросам здорового образа жизни, репродуктивного здоровья и планирования семьи, в том числе: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обу</w:t>
      </w:r>
      <w:r w:rsidRPr="00A3235A">
        <w:rPr>
          <w:color w:val="000000"/>
          <w:sz w:val="28"/>
          <w:lang w:val="ru-RU"/>
        </w:rPr>
        <w:t>чение в профилактических кабинетах и школах здоровья организаций ПМСП.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7.</w:t>
      </w:r>
      <w:r>
        <w:rPr>
          <w:color w:val="000000"/>
          <w:sz w:val="28"/>
        </w:rPr>
        <w:t> </w:t>
      </w:r>
      <w:r w:rsidRPr="00A3235A">
        <w:rPr>
          <w:color w:val="000000"/>
          <w:sz w:val="28"/>
          <w:lang w:val="ru-RU"/>
        </w:rPr>
        <w:t>Консультативно-диагностическая помощь по направлению специалиста ПМСП и профильных специалистов включает: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52" w:name="z61"/>
      <w:bookmarkEnd w:id="51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</w:t>
      </w:r>
      <w:proofErr w:type="gramStart"/>
      <w:r w:rsidRPr="00A3235A">
        <w:rPr>
          <w:color w:val="000000"/>
          <w:sz w:val="28"/>
          <w:lang w:val="ru-RU"/>
        </w:rPr>
        <w:t>1) медико-социальную помощь лицам, страдающим социально значимы</w:t>
      </w:r>
      <w:r w:rsidRPr="00A3235A">
        <w:rPr>
          <w:color w:val="000000"/>
          <w:sz w:val="28"/>
          <w:lang w:val="ru-RU"/>
        </w:rPr>
        <w:t>ми заболеваниями, включая их динамическое наблюдение, в том числе прием и консультацию профильных специалистов в порядке, утвержденном уполномоченным органом, в соответствии с подпунктом 89) статьи 7 Кодекса;</w:t>
      </w:r>
      <w:proofErr w:type="gramEnd"/>
    </w:p>
    <w:p w:rsidR="001C10A0" w:rsidRPr="00A3235A" w:rsidRDefault="00A3235A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2) прием и консультации профильных специа</w:t>
      </w:r>
      <w:r w:rsidRPr="00A3235A">
        <w:rPr>
          <w:color w:val="000000"/>
          <w:sz w:val="28"/>
          <w:lang w:val="ru-RU"/>
        </w:rPr>
        <w:t>листов лиц с хроническими заболеваниями, подлежащими динамическому наблюдению, в том числе: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54" w:name="z63"/>
      <w:bookmarkEnd w:id="53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профилактические медицинские осмотры (в том числе </w:t>
      </w:r>
      <w:proofErr w:type="spellStart"/>
      <w:r w:rsidRPr="00A3235A">
        <w:rPr>
          <w:color w:val="000000"/>
          <w:sz w:val="28"/>
          <w:lang w:val="ru-RU"/>
        </w:rPr>
        <w:t>скрининги</w:t>
      </w:r>
      <w:proofErr w:type="spellEnd"/>
      <w:r w:rsidRPr="00A3235A">
        <w:rPr>
          <w:color w:val="000000"/>
          <w:sz w:val="28"/>
          <w:lang w:val="ru-RU"/>
        </w:rPr>
        <w:t xml:space="preserve">) целевых групп населения, подлежащих профилактическим медицинским осмотрам, в </w:t>
      </w:r>
      <w:r w:rsidRPr="00A3235A">
        <w:rPr>
          <w:color w:val="000000"/>
          <w:sz w:val="28"/>
          <w:lang w:val="ru-RU"/>
        </w:rPr>
        <w:lastRenderedPageBreak/>
        <w:t>порядке и с периоди</w:t>
      </w:r>
      <w:r w:rsidRPr="00A3235A">
        <w:rPr>
          <w:color w:val="000000"/>
          <w:sz w:val="28"/>
          <w:lang w:val="ru-RU"/>
        </w:rPr>
        <w:t>чностью проведения данных осмотров, утвержденном уполномоченным органом, в соответствии с пунктом 7 статьи 155 Кодекса;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выполнение профильными специалистами медицинских манипуляций и процедур в порядке, утвержденном уполномоченным органом;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пред</w:t>
      </w:r>
      <w:r w:rsidRPr="00A3235A">
        <w:rPr>
          <w:color w:val="000000"/>
          <w:sz w:val="28"/>
          <w:lang w:val="ru-RU"/>
        </w:rPr>
        <w:t>оставление пациентам специализированной медицинской помощи при острых и хронических заболеваниях, травмах, отравлениях или других неотложных состояниях;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57" w:name="z66"/>
      <w:bookmarkEnd w:id="56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медико-генетическое консультирование беременных и детей до восемнадцати лет в порядке, утвержден</w:t>
      </w:r>
      <w:r w:rsidRPr="00A3235A">
        <w:rPr>
          <w:color w:val="000000"/>
          <w:sz w:val="28"/>
          <w:lang w:val="ru-RU"/>
        </w:rPr>
        <w:t>ном уполномоченным органом, в соответствии с подпунктом 1) статьи 5 Закона Республики Казахстан "О социальной и медико-педагогической коррекционной поддержке детей с ограниченными возможностями";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58" w:name="z67"/>
      <w:bookmarkEnd w:id="57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медицинское наблюдение и патронаж осложненной беремен</w:t>
      </w:r>
      <w:r w:rsidRPr="00A3235A">
        <w:rPr>
          <w:color w:val="000000"/>
          <w:sz w:val="28"/>
          <w:lang w:val="ru-RU"/>
        </w:rPr>
        <w:t xml:space="preserve">ности в соответствии со стандартом организации оказания акушерско-гинекологической помощи, утвержденным уполномоченным органом, согласно подпункту 6) пункта 1 статьи 7 Кодекса; 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59" w:name="z68"/>
      <w:bookmarkEnd w:id="58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выписку рецептов на лекарственные средства и медицинские изделия, в том</w:t>
      </w:r>
      <w:r w:rsidRPr="00A3235A">
        <w:rPr>
          <w:color w:val="000000"/>
          <w:sz w:val="28"/>
          <w:lang w:val="ru-RU"/>
        </w:rPr>
        <w:t xml:space="preserve"> числе отдельным категориям граждан с определенными заболеваниями (состояниями), обеспечение бесплатными или льготными лекарственными средствами и специализированными лечебными продуктами на амбулаторном уровне согласно перечню, утвержденному уполномоченны</w:t>
      </w:r>
      <w:r w:rsidRPr="00A3235A">
        <w:rPr>
          <w:color w:val="000000"/>
          <w:sz w:val="28"/>
          <w:lang w:val="ru-RU"/>
        </w:rPr>
        <w:t>м органом, в соответствии с подпунктом 2) пункта 1 статьи 88 Кодекса;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0" w:name="z69"/>
      <w:bookmarkEnd w:id="59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обслуживание пациентов на дому профильными специалистами – по показаниям, определенным положением о деятельности организаций здравоохранения, оказывающих амбулаторно-поликлиническую помощь, утвержденным уполномоченным органом, в соответствии с подпун</w:t>
      </w:r>
      <w:r w:rsidRPr="00A3235A">
        <w:rPr>
          <w:color w:val="000000"/>
          <w:sz w:val="28"/>
          <w:lang w:val="ru-RU"/>
        </w:rPr>
        <w:t>ктом 1) пункта 3 статьи 32 Кодекса;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1" w:name="z70"/>
      <w:bookmarkEnd w:id="60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применение высокотехнологичных медицинских услуг, предоставляемых в порядке, утвержденном уполномоченным органом, в соответствии с пунктом 2 статьи 42 Кодекса;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2" w:name="z71"/>
      <w:bookmarkEnd w:id="61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оказание </w:t>
      </w:r>
      <w:proofErr w:type="spellStart"/>
      <w:r w:rsidRPr="00A3235A">
        <w:rPr>
          <w:color w:val="000000"/>
          <w:sz w:val="28"/>
          <w:lang w:val="ru-RU"/>
        </w:rPr>
        <w:t>стационарозамещающей</w:t>
      </w:r>
      <w:proofErr w:type="spellEnd"/>
      <w:r w:rsidRPr="00A3235A">
        <w:rPr>
          <w:color w:val="000000"/>
          <w:sz w:val="28"/>
          <w:lang w:val="ru-RU"/>
        </w:rPr>
        <w:t xml:space="preserve"> помощи в соответ</w:t>
      </w:r>
      <w:r w:rsidRPr="00A3235A">
        <w:rPr>
          <w:color w:val="000000"/>
          <w:sz w:val="28"/>
          <w:lang w:val="ru-RU"/>
        </w:rPr>
        <w:t>ствии с пунктом 8 настоящего перечня;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3" w:name="z73"/>
      <w:bookmarkEnd w:id="62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экспертизу временной нетрудоспособности, проводимую в порядке, утвержденном уполномоченным органом, в соответствии с пунктом 2 статьи 59 Кодекса;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4" w:name="z74"/>
      <w:bookmarkEnd w:id="63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3) диагностические услуги, в том числе лабораторная диагнос</w:t>
      </w:r>
      <w:r w:rsidRPr="00A3235A">
        <w:rPr>
          <w:color w:val="000000"/>
          <w:sz w:val="28"/>
          <w:lang w:val="ru-RU"/>
        </w:rPr>
        <w:t>тика, по перечню, утвержденному уполномоченным органом, включая: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5" w:name="z75"/>
      <w:bookmarkEnd w:id="64"/>
      <w:r>
        <w:rPr>
          <w:color w:val="000000"/>
          <w:sz w:val="28"/>
        </w:rPr>
        <w:lastRenderedPageBreak/>
        <w:t>     </w:t>
      </w:r>
      <w:r w:rsidRPr="00A3235A">
        <w:rPr>
          <w:color w:val="000000"/>
          <w:sz w:val="28"/>
          <w:lang w:val="ru-RU"/>
        </w:rPr>
        <w:t xml:space="preserve"> медицинское освидетельствование на предмет употребления </w:t>
      </w:r>
      <w:proofErr w:type="spellStart"/>
      <w:r w:rsidRPr="00A3235A">
        <w:rPr>
          <w:color w:val="000000"/>
          <w:sz w:val="28"/>
          <w:lang w:val="ru-RU"/>
        </w:rPr>
        <w:t>психоактивных</w:t>
      </w:r>
      <w:proofErr w:type="spellEnd"/>
      <w:r w:rsidRPr="00A3235A">
        <w:rPr>
          <w:color w:val="000000"/>
          <w:sz w:val="28"/>
          <w:lang w:val="ru-RU"/>
        </w:rPr>
        <w:t xml:space="preserve"> веществ – при направлении правоохранительных органов, органов следствия и дознания.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6" w:name="z76"/>
      <w:bookmarkEnd w:id="65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8. </w:t>
      </w:r>
      <w:proofErr w:type="spellStart"/>
      <w:r w:rsidRPr="00A3235A">
        <w:rPr>
          <w:color w:val="000000"/>
          <w:sz w:val="28"/>
          <w:lang w:val="ru-RU"/>
        </w:rPr>
        <w:t>Стационарозамещающая</w:t>
      </w:r>
      <w:proofErr w:type="spellEnd"/>
      <w:r w:rsidRPr="00A3235A">
        <w:rPr>
          <w:color w:val="000000"/>
          <w:sz w:val="28"/>
          <w:lang w:val="ru-RU"/>
        </w:rPr>
        <w:t xml:space="preserve"> м</w:t>
      </w:r>
      <w:r w:rsidRPr="00A3235A">
        <w:rPr>
          <w:color w:val="000000"/>
          <w:sz w:val="28"/>
          <w:lang w:val="ru-RU"/>
        </w:rPr>
        <w:t xml:space="preserve">едицинская помощь </w:t>
      </w:r>
      <w:proofErr w:type="gramStart"/>
      <w:r w:rsidRPr="00A3235A">
        <w:rPr>
          <w:color w:val="000000"/>
          <w:sz w:val="28"/>
          <w:lang w:val="ru-RU"/>
        </w:rPr>
        <w:t>для</w:t>
      </w:r>
      <w:proofErr w:type="gramEnd"/>
      <w:r w:rsidRPr="00A3235A">
        <w:rPr>
          <w:color w:val="000000"/>
          <w:sz w:val="28"/>
          <w:lang w:val="ru-RU"/>
        </w:rPr>
        <w:t>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7" w:name="z77"/>
      <w:bookmarkEnd w:id="66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1) лечения социально значимых заболеваний;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8" w:name="z78"/>
      <w:bookmarkEnd w:id="67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2) лечения хронических заболеваний, подлежащих динамическому наблюдению;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69" w:name="z79"/>
      <w:bookmarkEnd w:id="68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3) проведения лечебно-диагностических мероприятий в приемном отделении стационара до установления д</w:t>
      </w:r>
      <w:r w:rsidRPr="00A3235A">
        <w:rPr>
          <w:color w:val="000000"/>
          <w:sz w:val="28"/>
          <w:lang w:val="ru-RU"/>
        </w:rPr>
        <w:t>иагноза, не требующего лечения в условиях круглосуточного стационара.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70" w:name="z80"/>
      <w:bookmarkEnd w:id="69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9. Стационарная медицинская помощь, включающая лечение: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71" w:name="z81"/>
      <w:bookmarkEnd w:id="70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1) пациентов, госпитализированных по экстренным показаниям;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72" w:name="z82"/>
      <w:bookmarkEnd w:id="71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2) социально значимых заболеваний;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73" w:name="z83"/>
      <w:bookmarkEnd w:id="72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</w:t>
      </w:r>
      <w:proofErr w:type="gramStart"/>
      <w:r w:rsidRPr="00A3235A">
        <w:rPr>
          <w:color w:val="000000"/>
          <w:sz w:val="28"/>
          <w:lang w:val="ru-RU"/>
        </w:rPr>
        <w:t>3) инфекци</w:t>
      </w:r>
      <w:r w:rsidRPr="00A3235A">
        <w:rPr>
          <w:color w:val="000000"/>
          <w:sz w:val="28"/>
          <w:lang w:val="ru-RU"/>
        </w:rPr>
        <w:t>онных заболеваний и заболеваний, представляющих опасность для окружающих, по перечню, утвержденному уполномоченным органом, в соответствии с подпунктом 89) статьи 7 Кодекса;</w:t>
      </w:r>
      <w:proofErr w:type="gramEnd"/>
    </w:p>
    <w:p w:rsidR="001C10A0" w:rsidRPr="00A3235A" w:rsidRDefault="00A3235A">
      <w:pPr>
        <w:spacing w:after="0"/>
        <w:jc w:val="both"/>
        <w:rPr>
          <w:lang w:val="ru-RU"/>
        </w:rPr>
      </w:pPr>
      <w:bookmarkStart w:id="74" w:name="z84"/>
      <w:bookmarkEnd w:id="73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4) хронических заболеваний, подлежащих динамическому наблюдению.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75" w:name="z85"/>
      <w:bookmarkEnd w:id="74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10. </w:t>
      </w:r>
      <w:proofErr w:type="gramStart"/>
      <w:r w:rsidRPr="00A3235A">
        <w:rPr>
          <w:color w:val="000000"/>
          <w:sz w:val="28"/>
          <w:lang w:val="ru-RU"/>
        </w:rPr>
        <w:t>Обеспечение препаратами крови и ее компонентами по медицинским показаниям в соответствии с номенклатурой и в порядке их заготовки, переработки, хранения, реализации, а также кровью, ее компонентами, препаратами в соответствии с порядком их хранен</w:t>
      </w:r>
      <w:r w:rsidRPr="00A3235A">
        <w:rPr>
          <w:color w:val="000000"/>
          <w:sz w:val="28"/>
          <w:lang w:val="ru-RU"/>
        </w:rPr>
        <w:t xml:space="preserve">ия, переливания, утвержденными уполномоченным органом, в соответствии с пунктом 5 статьи 162 Кодекса при оказании </w:t>
      </w:r>
      <w:proofErr w:type="spellStart"/>
      <w:r w:rsidRPr="00A3235A">
        <w:rPr>
          <w:color w:val="000000"/>
          <w:sz w:val="28"/>
          <w:lang w:val="ru-RU"/>
        </w:rPr>
        <w:t>стационарозамещающей</w:t>
      </w:r>
      <w:proofErr w:type="spellEnd"/>
      <w:r w:rsidRPr="00A3235A">
        <w:rPr>
          <w:color w:val="000000"/>
          <w:sz w:val="28"/>
          <w:lang w:val="ru-RU"/>
        </w:rPr>
        <w:t xml:space="preserve"> и стационарной медицинской помощи.</w:t>
      </w:r>
      <w:proofErr w:type="gramEnd"/>
    </w:p>
    <w:p w:rsidR="001C10A0" w:rsidRPr="00A3235A" w:rsidRDefault="00A3235A">
      <w:pPr>
        <w:spacing w:after="0"/>
        <w:jc w:val="both"/>
        <w:rPr>
          <w:lang w:val="ru-RU"/>
        </w:rPr>
      </w:pPr>
      <w:bookmarkStart w:id="76" w:name="z86"/>
      <w:bookmarkEnd w:id="75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11. Восстановительное лечение и медицинская реабилитация больных туберкулезом и </w:t>
      </w:r>
      <w:r w:rsidRPr="00A3235A">
        <w:rPr>
          <w:color w:val="000000"/>
          <w:sz w:val="28"/>
          <w:lang w:val="ru-RU"/>
        </w:rPr>
        <w:t xml:space="preserve">перенесших туберкулез согласно стандарту организации оказания медицинской помощи при туберкулезе, утвержденному уполномоченным органом, при оказании </w:t>
      </w:r>
      <w:proofErr w:type="spellStart"/>
      <w:r w:rsidRPr="00A3235A">
        <w:rPr>
          <w:color w:val="000000"/>
          <w:sz w:val="28"/>
          <w:lang w:val="ru-RU"/>
        </w:rPr>
        <w:t>стационарозамещающей</w:t>
      </w:r>
      <w:proofErr w:type="spellEnd"/>
      <w:r w:rsidRPr="00A3235A">
        <w:rPr>
          <w:color w:val="000000"/>
          <w:sz w:val="28"/>
          <w:lang w:val="ru-RU"/>
        </w:rPr>
        <w:t xml:space="preserve"> и стационарной медицинской помощи.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77" w:name="z87"/>
      <w:bookmarkEnd w:id="76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12. </w:t>
      </w:r>
      <w:proofErr w:type="gramStart"/>
      <w:r w:rsidRPr="00A3235A">
        <w:rPr>
          <w:color w:val="000000"/>
          <w:sz w:val="28"/>
          <w:lang w:val="ru-RU"/>
        </w:rPr>
        <w:t>Паллиативная помощь и сестринский уход д</w:t>
      </w:r>
      <w:r w:rsidRPr="00A3235A">
        <w:rPr>
          <w:color w:val="000000"/>
          <w:sz w:val="28"/>
          <w:lang w:val="ru-RU"/>
        </w:rPr>
        <w:t xml:space="preserve">ля отдельных категорий населения в порядке, утвержденном уполномоченным органом, в соответствии с подпунктом 99) пункта 1 статьи 7 Кодекса при оказании </w:t>
      </w:r>
      <w:proofErr w:type="spellStart"/>
      <w:r w:rsidRPr="00A3235A">
        <w:rPr>
          <w:color w:val="000000"/>
          <w:sz w:val="28"/>
          <w:lang w:val="ru-RU"/>
        </w:rPr>
        <w:t>стационарозамещающей</w:t>
      </w:r>
      <w:proofErr w:type="spellEnd"/>
      <w:r w:rsidRPr="00A3235A">
        <w:rPr>
          <w:color w:val="000000"/>
          <w:sz w:val="28"/>
          <w:lang w:val="ru-RU"/>
        </w:rPr>
        <w:t xml:space="preserve"> и стационарной медицинской помощи.</w:t>
      </w:r>
      <w:proofErr w:type="gramEnd"/>
    </w:p>
    <w:p w:rsidR="001C10A0" w:rsidRPr="00A3235A" w:rsidRDefault="00A3235A">
      <w:pPr>
        <w:spacing w:after="0"/>
        <w:jc w:val="both"/>
        <w:rPr>
          <w:lang w:val="ru-RU"/>
        </w:rPr>
      </w:pPr>
      <w:bookmarkStart w:id="78" w:name="z88"/>
      <w:bookmarkEnd w:id="77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13. Патологоанатомическая диагностика осущ</w:t>
      </w:r>
      <w:r w:rsidRPr="00A3235A">
        <w:rPr>
          <w:color w:val="000000"/>
          <w:sz w:val="28"/>
          <w:lang w:val="ru-RU"/>
        </w:rPr>
        <w:t xml:space="preserve">ествляется </w:t>
      </w:r>
      <w:proofErr w:type="gramStart"/>
      <w:r w:rsidRPr="00A3235A">
        <w:rPr>
          <w:color w:val="000000"/>
          <w:sz w:val="28"/>
          <w:lang w:val="ru-RU"/>
        </w:rPr>
        <w:t>при</w:t>
      </w:r>
      <w:proofErr w:type="gramEnd"/>
      <w:r w:rsidRPr="00A3235A">
        <w:rPr>
          <w:color w:val="000000"/>
          <w:sz w:val="28"/>
          <w:lang w:val="ru-RU"/>
        </w:rPr>
        <w:t>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79" w:name="z89"/>
      <w:bookmarkEnd w:id="78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1) патологоанатомическом </w:t>
      </w:r>
      <w:proofErr w:type="gramStart"/>
      <w:r w:rsidRPr="00A3235A">
        <w:rPr>
          <w:color w:val="000000"/>
          <w:sz w:val="28"/>
          <w:lang w:val="ru-RU"/>
        </w:rPr>
        <w:t>вскрытии</w:t>
      </w:r>
      <w:proofErr w:type="gramEnd"/>
      <w:r w:rsidRPr="00A3235A">
        <w:rPr>
          <w:color w:val="000000"/>
          <w:sz w:val="28"/>
          <w:lang w:val="ru-RU"/>
        </w:rPr>
        <w:t>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80" w:name="z90"/>
      <w:bookmarkEnd w:id="79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2) хронических </w:t>
      </w:r>
      <w:proofErr w:type="gramStart"/>
      <w:r w:rsidRPr="00A3235A">
        <w:rPr>
          <w:color w:val="000000"/>
          <w:sz w:val="28"/>
          <w:lang w:val="ru-RU"/>
        </w:rPr>
        <w:t>заболеваниях</w:t>
      </w:r>
      <w:proofErr w:type="gramEnd"/>
      <w:r w:rsidRPr="00A3235A">
        <w:rPr>
          <w:color w:val="000000"/>
          <w:sz w:val="28"/>
          <w:lang w:val="ru-RU"/>
        </w:rPr>
        <w:t>, подлежащих динамическому наблюдению, социально значимых заболеваниях, в том числе при экстренной госпитализации;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81" w:name="z91"/>
      <w:bookmarkEnd w:id="80"/>
      <w:r>
        <w:rPr>
          <w:color w:val="000000"/>
          <w:sz w:val="28"/>
        </w:rPr>
        <w:lastRenderedPageBreak/>
        <w:t>     </w:t>
      </w:r>
      <w:r w:rsidRPr="00A3235A">
        <w:rPr>
          <w:color w:val="000000"/>
          <w:sz w:val="28"/>
          <w:lang w:val="ru-RU"/>
        </w:rPr>
        <w:t xml:space="preserve"> 3) инфекционных </w:t>
      </w:r>
      <w:proofErr w:type="gramStart"/>
      <w:r w:rsidRPr="00A3235A">
        <w:rPr>
          <w:color w:val="000000"/>
          <w:sz w:val="28"/>
          <w:lang w:val="ru-RU"/>
        </w:rPr>
        <w:t>заболеваниях</w:t>
      </w:r>
      <w:proofErr w:type="gramEnd"/>
      <w:r w:rsidRPr="00A3235A">
        <w:rPr>
          <w:color w:val="000000"/>
          <w:sz w:val="28"/>
          <w:lang w:val="ru-RU"/>
        </w:rPr>
        <w:t xml:space="preserve"> и заболеваниях, </w:t>
      </w:r>
      <w:r w:rsidRPr="00A3235A">
        <w:rPr>
          <w:color w:val="000000"/>
          <w:sz w:val="28"/>
          <w:lang w:val="ru-RU"/>
        </w:rPr>
        <w:t>представляющих опасность для окружающих, в том числе при экстренной госпитализации.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82" w:name="z92"/>
      <w:bookmarkEnd w:id="81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14. </w:t>
      </w:r>
      <w:proofErr w:type="gramStart"/>
      <w:r w:rsidRPr="00A3235A">
        <w:rPr>
          <w:color w:val="000000"/>
          <w:sz w:val="28"/>
          <w:lang w:val="ru-RU"/>
        </w:rPr>
        <w:t xml:space="preserve">Подготовка трупа к изъятию органов и (или) тканей, изъятие, консервация, заготовка, хранение, транспортировка ткани (части ткани) и (или) органов (части органов) </w:t>
      </w:r>
      <w:r w:rsidRPr="00A3235A">
        <w:rPr>
          <w:color w:val="000000"/>
          <w:sz w:val="28"/>
          <w:lang w:val="ru-RU"/>
        </w:rPr>
        <w:t>с целью трансплантации тканей (части ткани) или органов (части органов).</w:t>
      </w:r>
      <w:proofErr w:type="gramEnd"/>
    </w:p>
    <w:p w:rsidR="001C10A0" w:rsidRPr="00A3235A" w:rsidRDefault="00A3235A">
      <w:pPr>
        <w:spacing w:after="0"/>
        <w:jc w:val="both"/>
        <w:rPr>
          <w:lang w:val="ru-RU"/>
        </w:rPr>
      </w:pPr>
      <w:bookmarkStart w:id="83" w:name="z93"/>
      <w:bookmarkEnd w:id="82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15. </w:t>
      </w:r>
      <w:proofErr w:type="gramStart"/>
      <w:r w:rsidRPr="00A3235A">
        <w:rPr>
          <w:color w:val="000000"/>
          <w:sz w:val="28"/>
          <w:lang w:val="ru-RU"/>
        </w:rPr>
        <w:t>Лечение граждан Республики Казахстан за рубежом оказывается при наличии показаний и в порядке, утвержденном уполномоченным органом, в соответствии с подпунктом 80) пункта 1</w:t>
      </w:r>
      <w:r w:rsidRPr="00A3235A">
        <w:rPr>
          <w:color w:val="000000"/>
          <w:sz w:val="28"/>
          <w:lang w:val="ru-RU"/>
        </w:rPr>
        <w:t xml:space="preserve"> статьи 7 Кодекса.</w:t>
      </w:r>
      <w:proofErr w:type="gramEnd"/>
    </w:p>
    <w:p w:rsidR="001C10A0" w:rsidRPr="00A3235A" w:rsidRDefault="00A3235A">
      <w:pPr>
        <w:spacing w:after="0"/>
        <w:jc w:val="both"/>
        <w:rPr>
          <w:lang w:val="ru-RU"/>
        </w:rPr>
      </w:pPr>
      <w:bookmarkStart w:id="84" w:name="z94"/>
      <w:bookmarkEnd w:id="83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16. Обеспечение лекарственными средствами, медицинскими изделиями, специализированными лечебными продуктами, иммунобиологическими препаратами в рамках ГОБМП осуществляется: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85" w:name="z95"/>
      <w:bookmarkEnd w:id="84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</w:t>
      </w:r>
      <w:proofErr w:type="gramStart"/>
      <w:r w:rsidRPr="00A3235A">
        <w:rPr>
          <w:color w:val="000000"/>
          <w:sz w:val="28"/>
          <w:lang w:val="ru-RU"/>
        </w:rPr>
        <w:t xml:space="preserve">1) при оказании скорой, стационарной и </w:t>
      </w:r>
      <w:proofErr w:type="spellStart"/>
      <w:r w:rsidRPr="00A3235A">
        <w:rPr>
          <w:color w:val="000000"/>
          <w:sz w:val="28"/>
          <w:lang w:val="ru-RU"/>
        </w:rPr>
        <w:t>стационарозам</w:t>
      </w:r>
      <w:r w:rsidRPr="00A3235A">
        <w:rPr>
          <w:color w:val="000000"/>
          <w:sz w:val="28"/>
          <w:lang w:val="ru-RU"/>
        </w:rPr>
        <w:t>ещающей</w:t>
      </w:r>
      <w:proofErr w:type="spellEnd"/>
      <w:r w:rsidRPr="00A3235A">
        <w:rPr>
          <w:color w:val="000000"/>
          <w:sz w:val="28"/>
          <w:lang w:val="ru-RU"/>
        </w:rPr>
        <w:t xml:space="preserve"> помощи − в соответствии с лекарственными формулярами организаций здравоохранения;</w:t>
      </w:r>
      <w:proofErr w:type="gramEnd"/>
    </w:p>
    <w:p w:rsidR="001C10A0" w:rsidRPr="00A3235A" w:rsidRDefault="00A3235A">
      <w:pPr>
        <w:spacing w:after="0"/>
        <w:jc w:val="both"/>
        <w:rPr>
          <w:lang w:val="ru-RU"/>
        </w:rPr>
      </w:pPr>
      <w:bookmarkStart w:id="86" w:name="z96"/>
      <w:bookmarkEnd w:id="85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2) при оказании ПМСП − в соответствии с утвержденным уполномоченным органом перечнем лекарственных средств, медицинских изделий и специализированных лечебных п</w:t>
      </w:r>
      <w:r w:rsidRPr="00A3235A">
        <w:rPr>
          <w:color w:val="000000"/>
          <w:sz w:val="28"/>
          <w:lang w:val="ru-RU"/>
        </w:rPr>
        <w:t>родуктов для бесплатного и льготного обеспечения отдельных категорий граждан с определенными заболеваниями (состояниями) в соответствии с подпунктом 2) пункта 1 статьи 88 Кодекса.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87" w:name="z97"/>
      <w:bookmarkEnd w:id="86"/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При предоставлении ГОБМП субъектами здравоохранения используются лекар</w:t>
      </w:r>
      <w:r w:rsidRPr="00A3235A">
        <w:rPr>
          <w:color w:val="000000"/>
          <w:sz w:val="28"/>
          <w:lang w:val="ru-RU"/>
        </w:rPr>
        <w:t>ственные средства, медицинские изделия и специализированные лечебные продукты, зарегистрированные в Республике Казахстан. Лекарственные средства должны быть включены в казахстанский национальный лекарственный формуляр.</w:t>
      </w:r>
    </w:p>
    <w:p w:rsidR="001C10A0" w:rsidRPr="00A3235A" w:rsidRDefault="00A3235A">
      <w:pPr>
        <w:spacing w:after="0"/>
        <w:jc w:val="both"/>
        <w:rPr>
          <w:lang w:val="ru-RU"/>
        </w:rPr>
      </w:pPr>
      <w:bookmarkStart w:id="88" w:name="z98"/>
      <w:bookmarkEnd w:id="87"/>
      <w:r w:rsidRPr="00A3235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3235A">
        <w:rPr>
          <w:color w:val="000000"/>
          <w:sz w:val="28"/>
          <w:lang w:val="ru-RU"/>
        </w:rPr>
        <w:t xml:space="preserve"> </w:t>
      </w:r>
      <w:proofErr w:type="gramStart"/>
      <w:r w:rsidRPr="00A3235A">
        <w:rPr>
          <w:color w:val="000000"/>
          <w:sz w:val="28"/>
          <w:lang w:val="ru-RU"/>
        </w:rPr>
        <w:t>Допускается применение не заре</w:t>
      </w:r>
      <w:r w:rsidRPr="00A3235A">
        <w:rPr>
          <w:color w:val="000000"/>
          <w:sz w:val="28"/>
          <w:lang w:val="ru-RU"/>
        </w:rPr>
        <w:t>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</w:t>
      </w:r>
      <w:r w:rsidRPr="00A3235A">
        <w:rPr>
          <w:color w:val="000000"/>
          <w:sz w:val="28"/>
          <w:lang w:val="ru-RU"/>
        </w:rPr>
        <w:t>ой патологией в порядке, утвержденном уполномоченным органом, в соответствии с подпунктом 32) пункта 1 статьи 7 Кодекса.</w:t>
      </w:r>
      <w:proofErr w:type="gramEnd"/>
    </w:p>
    <w:bookmarkEnd w:id="88"/>
    <w:p w:rsidR="001C10A0" w:rsidRPr="00A3235A" w:rsidRDefault="00A3235A">
      <w:pPr>
        <w:spacing w:after="0"/>
        <w:rPr>
          <w:lang w:val="ru-RU"/>
        </w:rPr>
      </w:pPr>
      <w:r w:rsidRPr="00A3235A">
        <w:rPr>
          <w:lang w:val="ru-RU"/>
        </w:rPr>
        <w:br/>
      </w:r>
      <w:r w:rsidRPr="00A3235A">
        <w:rPr>
          <w:lang w:val="ru-RU"/>
        </w:rPr>
        <w:br/>
      </w:r>
    </w:p>
    <w:p w:rsidR="001C10A0" w:rsidRPr="00A3235A" w:rsidRDefault="00A3235A">
      <w:pPr>
        <w:pStyle w:val="disclaimer"/>
        <w:rPr>
          <w:lang w:val="ru-RU"/>
        </w:rPr>
      </w:pPr>
      <w:r w:rsidRPr="00A3235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C10A0" w:rsidRPr="00A3235A" w:rsidSect="001C10A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A0"/>
    <w:rsid w:val="001C10A0"/>
    <w:rsid w:val="00A3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C10A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C10A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C10A0"/>
    <w:pPr>
      <w:jc w:val="center"/>
    </w:pPr>
    <w:rPr>
      <w:sz w:val="18"/>
      <w:szCs w:val="18"/>
    </w:rPr>
  </w:style>
  <w:style w:type="paragraph" w:customStyle="1" w:styleId="DocDefaults">
    <w:name w:val="DocDefaults"/>
    <w:rsid w:val="001C10A0"/>
  </w:style>
  <w:style w:type="paragraph" w:styleId="ae">
    <w:name w:val="Balloon Text"/>
    <w:basedOn w:val="a"/>
    <w:link w:val="af"/>
    <w:uiPriority w:val="99"/>
    <w:semiHidden/>
    <w:unhideWhenUsed/>
    <w:rsid w:val="00A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23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12669</Characters>
  <Application>Microsoft Office Word</Application>
  <DocSecurity>0</DocSecurity>
  <Lines>105</Lines>
  <Paragraphs>29</Paragraphs>
  <ScaleCrop>false</ScaleCrop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2019-10-25T04:59:00Z</dcterms:created>
  <dcterms:modified xsi:type="dcterms:W3CDTF">2019-10-25T05:00:00Z</dcterms:modified>
</cp:coreProperties>
</file>