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2"/>
        <w:gridCol w:w="3544"/>
        <w:gridCol w:w="1060"/>
        <w:gridCol w:w="641"/>
        <w:gridCol w:w="1118"/>
        <w:gridCol w:w="1561"/>
      </w:tblGrid>
      <w:tr w:rsidR="00B86566" w:rsidRPr="00B86566" w:rsidTr="00B865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AA2317">
            <w:pPr>
              <w:pStyle w:val="a5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</w:rPr>
            </w:pPr>
          </w:p>
        </w:tc>
      </w:tr>
      <w:tr w:rsidR="00B86566" w:rsidRPr="00B86566" w:rsidTr="00B86566">
        <w:trPr>
          <w:trHeight w:val="300"/>
        </w:trPr>
        <w:tc>
          <w:tcPr>
            <w:tcW w:w="106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566">
              <w:rPr>
                <w:rFonts w:ascii="Times New Roman" w:hAnsi="Times New Roman"/>
                <w:b/>
                <w:bCs/>
                <w:sz w:val="24"/>
                <w:szCs w:val="24"/>
              </w:rPr>
              <w:t>Объявление №6</w:t>
            </w:r>
            <w:r w:rsidRPr="00B8656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о проведении закупа </w:t>
            </w:r>
            <w:r w:rsidR="00E141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лекарственных средств и </w:t>
            </w:r>
            <w:r w:rsidRPr="00B865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медицинских изделий (Стоматология)  </w:t>
            </w:r>
            <w:r w:rsidRPr="00B8656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способом запроса ценовых предложений на 2021 год</w:t>
            </w:r>
          </w:p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6566" w:rsidRPr="00B86566" w:rsidTr="00B86566">
        <w:trPr>
          <w:trHeight w:val="570"/>
        </w:trPr>
        <w:tc>
          <w:tcPr>
            <w:tcW w:w="106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6566" w:rsidRPr="00B86566" w:rsidTr="00B86566">
        <w:trPr>
          <w:trHeight w:val="480"/>
        </w:trPr>
        <w:tc>
          <w:tcPr>
            <w:tcW w:w="106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6566" w:rsidRPr="00B86566" w:rsidTr="00B86566">
        <w:trPr>
          <w:trHeight w:val="465"/>
        </w:trPr>
        <w:tc>
          <w:tcPr>
            <w:tcW w:w="106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66">
              <w:rPr>
                <w:rFonts w:ascii="Times New Roman" w:hAnsi="Times New Roman"/>
                <w:sz w:val="24"/>
                <w:szCs w:val="24"/>
              </w:rPr>
              <w:t>г. Алматы,</w:t>
            </w:r>
            <w:r w:rsidR="00910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6566">
              <w:rPr>
                <w:rFonts w:ascii="Times New Roman" w:hAnsi="Times New Roman"/>
                <w:sz w:val="24"/>
                <w:szCs w:val="24"/>
              </w:rPr>
              <w:t>мкрн</w:t>
            </w:r>
            <w:proofErr w:type="spellEnd"/>
            <w:r w:rsidRPr="00B865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86566">
              <w:rPr>
                <w:rFonts w:ascii="Times New Roman" w:hAnsi="Times New Roman"/>
                <w:sz w:val="24"/>
                <w:szCs w:val="24"/>
              </w:rPr>
              <w:t>Калкаман</w:t>
            </w:r>
            <w:proofErr w:type="spellEnd"/>
            <w:r w:rsidRPr="00B86566">
              <w:rPr>
                <w:rFonts w:ascii="Times New Roman" w:hAnsi="Times New Roman"/>
                <w:sz w:val="24"/>
                <w:szCs w:val="24"/>
              </w:rPr>
              <w:t xml:space="preserve">, 20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B86566">
              <w:rPr>
                <w:rFonts w:ascii="Times New Roman" w:hAnsi="Times New Roman"/>
                <w:sz w:val="24"/>
                <w:szCs w:val="24"/>
              </w:rPr>
              <w:t>"24" февраля 2021 года</w:t>
            </w:r>
          </w:p>
        </w:tc>
      </w:tr>
      <w:tr w:rsidR="00B86566" w:rsidRPr="00B86566" w:rsidTr="00B86566">
        <w:trPr>
          <w:trHeight w:val="345"/>
        </w:trPr>
        <w:tc>
          <w:tcPr>
            <w:tcW w:w="106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566" w:rsidRPr="00B86566" w:rsidTr="00B86566">
        <w:trPr>
          <w:trHeight w:val="300"/>
        </w:trPr>
        <w:tc>
          <w:tcPr>
            <w:tcW w:w="106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Наименование и адрес Заказчика: ГКП «Городская клиническая больница №7» на праве хозяйственного ведения Управления общественного здоровья  г. Алматы, адрес: </w:t>
            </w:r>
            <w:proofErr w:type="spellStart"/>
            <w:r w:rsidRPr="00B8656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B86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6566">
              <w:rPr>
                <w:rFonts w:ascii="Times New Roman" w:hAnsi="Times New Roman"/>
                <w:color w:val="000000"/>
                <w:sz w:val="24"/>
                <w:szCs w:val="24"/>
              </w:rPr>
              <w:t>Калкаман</w:t>
            </w:r>
            <w:proofErr w:type="spellEnd"/>
            <w:r w:rsidRPr="00B86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дом 20., объявляет о проведение запроса ценовых предложений </w:t>
            </w:r>
            <w:r w:rsidRPr="00B865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закупу</w:t>
            </w:r>
            <w:r w:rsidR="00E141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лекарственных средств и</w:t>
            </w:r>
            <w:r w:rsidRPr="00B865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медицинских изделий </w:t>
            </w:r>
            <w:r w:rsidR="0091069D" w:rsidRPr="00B865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(Стоматология)  </w:t>
            </w:r>
            <w:r w:rsidRPr="00B865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2021 год.</w:t>
            </w:r>
            <w:r w:rsidRPr="00B86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2. 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медицинских изделий, описание фармацевтических услуг, объем закупа, место поставки, сумму, выделенную для закупа по каждому товару;</w:t>
            </w:r>
          </w:p>
        </w:tc>
      </w:tr>
      <w:tr w:rsidR="00B86566" w:rsidRPr="00B86566" w:rsidTr="00B86566">
        <w:trPr>
          <w:trHeight w:val="2010"/>
        </w:trPr>
        <w:tc>
          <w:tcPr>
            <w:tcW w:w="106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566" w:rsidRPr="00B86566" w:rsidTr="00B86566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</w:t>
            </w:r>
          </w:p>
        </w:tc>
      </w:tr>
      <w:tr w:rsidR="00B86566" w:rsidRPr="00B86566" w:rsidTr="00B86566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 xml:space="preserve"> Ретракторы для губ</w:t>
            </w:r>
            <w:r w:rsidRPr="00B8656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B86566">
              <w:rPr>
                <w:rFonts w:ascii="Times New Roman" w:hAnsi="Times New Roman"/>
                <w:sz w:val="20"/>
                <w:szCs w:val="20"/>
              </w:rPr>
              <w:t>стоматологические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Безлатексный</w:t>
            </w:r>
            <w:proofErr w:type="spellEnd"/>
            <w:r w:rsidRPr="00B86566">
              <w:rPr>
                <w:rFonts w:ascii="Times New Roman" w:hAnsi="Times New Roman"/>
                <w:sz w:val="20"/>
                <w:szCs w:val="20"/>
              </w:rPr>
              <w:t>, размер средний (М)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8656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B86566" w:rsidRPr="00B86566" w:rsidTr="00B86566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 xml:space="preserve">Материал </w:t>
            </w: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стеклоиномерный</w:t>
            </w:r>
            <w:proofErr w:type="spellEnd"/>
            <w:r w:rsidRPr="00B86566">
              <w:rPr>
                <w:rFonts w:ascii="Times New Roman" w:hAnsi="Times New Roman"/>
                <w:sz w:val="20"/>
                <w:szCs w:val="20"/>
              </w:rPr>
              <w:t xml:space="preserve"> пломбировочный</w:t>
            </w:r>
            <w:r w:rsidRPr="00B86566">
              <w:rPr>
                <w:rFonts w:ascii="Times New Roman" w:hAnsi="Times New Roman"/>
                <w:sz w:val="20"/>
                <w:szCs w:val="20"/>
              </w:rPr>
              <w:br/>
              <w:t>облегченного смешивания,</w:t>
            </w:r>
            <w:r w:rsidRPr="00B86566">
              <w:rPr>
                <w:rFonts w:ascii="Times New Roman" w:hAnsi="Times New Roman"/>
                <w:sz w:val="20"/>
                <w:szCs w:val="20"/>
              </w:rPr>
              <w:br/>
              <w:t>различных вариантов исполнения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Стеклоиономерный</w:t>
            </w:r>
            <w:proofErr w:type="spellEnd"/>
            <w:r w:rsidRPr="00B86566">
              <w:rPr>
                <w:rFonts w:ascii="Times New Roman" w:hAnsi="Times New Roman"/>
                <w:sz w:val="20"/>
                <w:szCs w:val="20"/>
              </w:rPr>
              <w:t xml:space="preserve"> цемент Комплектация: порошок – 15 </w:t>
            </w: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B86566">
              <w:rPr>
                <w:rFonts w:ascii="Times New Roman" w:hAnsi="Times New Roman"/>
                <w:sz w:val="20"/>
                <w:szCs w:val="20"/>
              </w:rPr>
              <w:t>, жидкость – 7.8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22 409,00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112 045,00</w:t>
            </w:r>
          </w:p>
        </w:tc>
      </w:tr>
      <w:tr w:rsidR="00B86566" w:rsidRPr="00B86566" w:rsidTr="00B8656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Стоматологический материал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 xml:space="preserve">Лечебная прокладка. В упаковке 2 тюбика по 12,5 </w:t>
            </w: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6 898,00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13 796,00</w:t>
            </w:r>
          </w:p>
        </w:tc>
      </w:tr>
      <w:tr w:rsidR="00B86566" w:rsidRPr="00B86566" w:rsidTr="00B86566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 xml:space="preserve"> Материал пломбировочный стоматологический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девитальной</w:t>
            </w:r>
            <w:proofErr w:type="spellEnd"/>
            <w:r w:rsidRPr="00B86566">
              <w:rPr>
                <w:rFonts w:ascii="Times New Roman" w:hAnsi="Times New Roman"/>
                <w:sz w:val="20"/>
                <w:szCs w:val="20"/>
              </w:rPr>
              <w:t xml:space="preserve"> ампутации пульпы. Комплектация: Порошок – 15 </w:t>
            </w: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B86566">
              <w:rPr>
                <w:rFonts w:ascii="Times New Roman" w:hAnsi="Times New Roman"/>
                <w:sz w:val="20"/>
                <w:szCs w:val="20"/>
              </w:rPr>
              <w:t xml:space="preserve"> Жидкость-15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22 000,00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44 000,00</w:t>
            </w:r>
          </w:p>
        </w:tc>
      </w:tr>
      <w:tr w:rsidR="00B86566" w:rsidRPr="00B86566" w:rsidTr="00B86566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Карпульный</w:t>
            </w:r>
            <w:proofErr w:type="spellEnd"/>
            <w:r w:rsidRPr="00B86566">
              <w:rPr>
                <w:rFonts w:ascii="Times New Roman" w:hAnsi="Times New Roman"/>
                <w:sz w:val="20"/>
                <w:szCs w:val="20"/>
              </w:rPr>
              <w:t xml:space="preserve"> шприц  (металлический)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Для анестезии, из нержавеющей стали 14 см при сложенном положении, 20 см при открытом положении 14 см при сложенном положении, 20 см при открытом положении.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8656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5 800,00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23 200,00</w:t>
            </w:r>
          </w:p>
        </w:tc>
      </w:tr>
      <w:tr w:rsidR="00B86566" w:rsidRPr="00B86566" w:rsidTr="00B86566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 xml:space="preserve">Игла </w:t>
            </w: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карпульная</w:t>
            </w:r>
            <w:proofErr w:type="spellEnd"/>
            <w:r w:rsidRPr="00B86566">
              <w:rPr>
                <w:rFonts w:ascii="Times New Roman" w:hAnsi="Times New Roman"/>
                <w:sz w:val="20"/>
                <w:szCs w:val="20"/>
              </w:rPr>
              <w:t xml:space="preserve"> C-K </w:t>
            </w: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Ject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 xml:space="preserve">Размер 0,3*25мм, В упаковке 100 </w:t>
            </w:r>
            <w:proofErr w:type="spellStart"/>
            <w:proofErr w:type="gramStart"/>
            <w:r w:rsidRPr="00B8656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2 300,00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6 900,00</w:t>
            </w:r>
          </w:p>
        </w:tc>
      </w:tr>
      <w:tr w:rsidR="00B86566" w:rsidRPr="00B86566" w:rsidTr="00B86566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Стоматологический материал для временного пломбирования кариозных полостей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Материал для временных пломб 40 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8656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86566" w:rsidRPr="00B86566" w:rsidTr="00B86566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Пульпоэкстрактор</w:t>
            </w:r>
            <w:proofErr w:type="spellEnd"/>
            <w:r w:rsidRPr="00B86566">
              <w:rPr>
                <w:rFonts w:ascii="Times New Roman" w:hAnsi="Times New Roman"/>
                <w:sz w:val="20"/>
                <w:szCs w:val="20"/>
              </w:rPr>
              <w:t xml:space="preserve"> одноразовый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33-50мм, 500 шт. в упаковке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3 200,00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3 200,00</w:t>
            </w:r>
          </w:p>
        </w:tc>
      </w:tr>
      <w:tr w:rsidR="00B86566" w:rsidRPr="00B86566" w:rsidTr="00B86566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Гуттаперчевые штифты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 xml:space="preserve">Размер ассорти 15-40. </w:t>
            </w: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Красный</w:t>
            </w:r>
            <w:proofErr w:type="gramStart"/>
            <w:r w:rsidRPr="00B86566">
              <w:rPr>
                <w:rFonts w:ascii="Times New Roman" w:hAnsi="Times New Roman"/>
                <w:sz w:val="20"/>
                <w:szCs w:val="20"/>
              </w:rPr>
              <w:t>,ж</w:t>
            </w:r>
            <w:proofErr w:type="gramEnd"/>
            <w:r w:rsidRPr="00B86566">
              <w:rPr>
                <w:rFonts w:ascii="Times New Roman" w:hAnsi="Times New Roman"/>
                <w:sz w:val="20"/>
                <w:szCs w:val="20"/>
              </w:rPr>
              <w:t>елтый,зеленый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1 230,00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12 300,00</w:t>
            </w:r>
          </w:p>
        </w:tc>
      </w:tr>
      <w:tr w:rsidR="00B86566" w:rsidRPr="00B86566" w:rsidTr="00B8656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Штифты стоматологические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 xml:space="preserve">Штифты бумажные абсорбирующие. Набор 200 </w:t>
            </w:r>
            <w:proofErr w:type="spellStart"/>
            <w:proofErr w:type="gramStart"/>
            <w:r w:rsidRPr="00B8656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86566">
              <w:rPr>
                <w:rFonts w:ascii="Times New Roman" w:hAnsi="Times New Roman"/>
                <w:sz w:val="20"/>
                <w:szCs w:val="20"/>
              </w:rPr>
              <w:t>, размер (№15-40)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86566" w:rsidRPr="00B86566" w:rsidTr="00B86566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Стоматологический </w:t>
            </w:r>
            <w:proofErr w:type="spellStart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рентгеноконтрастный</w:t>
            </w:r>
            <w:proofErr w:type="spellEnd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композитный материал светового отверждения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 xml:space="preserve">Набор 8x4 </w:t>
            </w: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35 000,00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175 000,00</w:t>
            </w:r>
          </w:p>
        </w:tc>
      </w:tr>
      <w:tr w:rsidR="00B86566" w:rsidRPr="00B86566" w:rsidTr="00B86566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Материал стоматологический реставрационный,</w:t>
            </w:r>
            <w:r w:rsidRPr="00B86566">
              <w:rPr>
                <w:rFonts w:ascii="Times New Roman" w:hAnsi="Times New Roman"/>
                <w:sz w:val="20"/>
                <w:szCs w:val="20"/>
              </w:rPr>
              <w:br/>
              <w:t>композит химического отверждения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B86566">
              <w:rPr>
                <w:rFonts w:ascii="Times New Roman" w:hAnsi="Times New Roman"/>
                <w:sz w:val="20"/>
                <w:szCs w:val="20"/>
              </w:rPr>
              <w:t>Композит химического отверждения (15+15г)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6 300,00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31 500,00</w:t>
            </w:r>
          </w:p>
        </w:tc>
      </w:tr>
      <w:tr w:rsidR="00B86566" w:rsidRPr="00B86566" w:rsidTr="00B8656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Шовный хирургический рассасывающийся</w:t>
            </w:r>
            <w:r w:rsidRPr="00B86566">
              <w:rPr>
                <w:rFonts w:ascii="Times New Roman" w:hAnsi="Times New Roman"/>
                <w:sz w:val="20"/>
                <w:szCs w:val="20"/>
              </w:rPr>
              <w:br/>
              <w:t>антибактериальный материал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Стерильный рассасывающийся хирургический шовный материал. 75 см, игла колющая 17мм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2 800,00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8 400,00</w:t>
            </w:r>
          </w:p>
        </w:tc>
      </w:tr>
      <w:tr w:rsidR="00B86566" w:rsidRPr="00B86566" w:rsidTr="00B86566">
        <w:trPr>
          <w:trHeight w:val="1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86566">
              <w:rPr>
                <w:rFonts w:ascii="Times New Roman" w:hAnsi="Times New Roman"/>
                <w:sz w:val="20"/>
                <w:szCs w:val="20"/>
              </w:rPr>
              <w:t>Жидкотекучий</w:t>
            </w:r>
            <w:proofErr w:type="gramEnd"/>
            <w:r w:rsidRPr="00B86566">
              <w:rPr>
                <w:rFonts w:ascii="Times New Roman" w:hAnsi="Times New Roman"/>
                <w:sz w:val="20"/>
                <w:szCs w:val="20"/>
              </w:rPr>
              <w:t xml:space="preserve"> реставрационный </w:t>
            </w: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нанокомпозит</w:t>
            </w:r>
            <w:proofErr w:type="spellEnd"/>
            <w:r w:rsidRPr="00B86566">
              <w:rPr>
                <w:rFonts w:ascii="Times New Roman" w:hAnsi="Times New Roman"/>
                <w:sz w:val="20"/>
                <w:szCs w:val="20"/>
              </w:rPr>
              <w:t xml:space="preserve"> различных цветовых оттенков </w:t>
            </w: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срасходным</w:t>
            </w:r>
            <w:proofErr w:type="spellEnd"/>
            <w:r w:rsidRPr="00B86566">
              <w:rPr>
                <w:rFonts w:ascii="Times New Roman" w:hAnsi="Times New Roman"/>
                <w:sz w:val="20"/>
                <w:szCs w:val="20"/>
              </w:rPr>
              <w:t xml:space="preserve"> материалом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Жидкотекучий композитный пломбировочный материал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8656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86566" w:rsidRPr="00B86566" w:rsidTr="00B8656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 xml:space="preserve">Гель для протравления дентина и эмали в комплекте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 xml:space="preserve">Гель для травления эмали.  Комплектация: 3 шприца (по 5 мл), </w:t>
            </w: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конюли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3 200,00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12 800,00</w:t>
            </w:r>
          </w:p>
        </w:tc>
      </w:tr>
      <w:tr w:rsidR="00B86566" w:rsidRPr="00B86566" w:rsidTr="00B86566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 xml:space="preserve"> Паста абразивная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Полировочная паста. 75г пасты в тюбике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8656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B86566" w:rsidRPr="00B86566" w:rsidTr="00B86566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Гель для химического расширения корневых</w:t>
            </w:r>
            <w:r w:rsidRPr="00B86566">
              <w:rPr>
                <w:rFonts w:ascii="Times New Roman" w:hAnsi="Times New Roman"/>
                <w:sz w:val="20"/>
                <w:szCs w:val="20"/>
              </w:rPr>
              <w:br/>
              <w:t>каналов зубов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 xml:space="preserve">Гель-крем для расширения каналов. В упаковке 1 </w:t>
            </w: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шпр</w:t>
            </w:r>
            <w:proofErr w:type="spellEnd"/>
            <w:r w:rsidRPr="00B86566">
              <w:rPr>
                <w:rFonts w:ascii="Times New Roman" w:hAnsi="Times New Roman"/>
                <w:sz w:val="20"/>
                <w:szCs w:val="20"/>
              </w:rPr>
              <w:t>. по 3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10 800,00</w:t>
            </w:r>
          </w:p>
        </w:tc>
      </w:tr>
      <w:tr w:rsidR="00B86566" w:rsidRPr="00B86566" w:rsidTr="00B8656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Гипохлорит натрия 3%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 xml:space="preserve">Во </w:t>
            </w: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флоконе</w:t>
            </w:r>
            <w:proofErr w:type="spellEnd"/>
            <w:r w:rsidRPr="00B86566">
              <w:rPr>
                <w:rFonts w:ascii="Times New Roman" w:hAnsi="Times New Roman"/>
                <w:sz w:val="20"/>
                <w:szCs w:val="20"/>
              </w:rPr>
              <w:t xml:space="preserve"> 100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8656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1 770,00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35 400,00</w:t>
            </w:r>
          </w:p>
        </w:tc>
      </w:tr>
      <w:tr w:rsidR="00B86566" w:rsidRPr="00B86566" w:rsidTr="00B8656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Артикаин</w:t>
            </w:r>
            <w:proofErr w:type="spellEnd"/>
            <w:r w:rsidRPr="00B86566">
              <w:rPr>
                <w:rFonts w:ascii="Times New Roman" w:hAnsi="Times New Roman"/>
                <w:sz w:val="20"/>
                <w:szCs w:val="20"/>
              </w:rPr>
              <w:t xml:space="preserve"> 4% (картридж) 1.8 мл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Для анестезии (</w:t>
            </w: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инфилтрационной</w:t>
            </w:r>
            <w:proofErr w:type="spellEnd"/>
            <w:r w:rsidRPr="00B86566">
              <w:rPr>
                <w:rFonts w:ascii="Times New Roman" w:hAnsi="Times New Roman"/>
                <w:sz w:val="20"/>
                <w:szCs w:val="20"/>
              </w:rPr>
              <w:t>, проводниковой) В упаковке 100 картриджей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11 546,04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230 920,80</w:t>
            </w:r>
          </w:p>
        </w:tc>
      </w:tr>
      <w:tr w:rsidR="00B86566" w:rsidRPr="00B86566" w:rsidTr="00B8656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994017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017">
              <w:rPr>
                <w:rFonts w:ascii="Times New Roman" w:hAnsi="Times New Roman"/>
                <w:sz w:val="20"/>
                <w:szCs w:val="20"/>
              </w:rPr>
              <w:t>Артикаина</w:t>
            </w:r>
            <w:proofErr w:type="spellEnd"/>
            <w:r w:rsidRPr="00994017">
              <w:rPr>
                <w:rFonts w:ascii="Times New Roman" w:hAnsi="Times New Roman"/>
                <w:sz w:val="20"/>
                <w:szCs w:val="20"/>
              </w:rPr>
              <w:t xml:space="preserve"> гидрохлорид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6566" w:rsidRPr="00B86566">
              <w:rPr>
                <w:rFonts w:ascii="Times New Roman" w:hAnsi="Times New Roman"/>
                <w:sz w:val="20"/>
                <w:szCs w:val="20"/>
              </w:rPr>
              <w:t>4 %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Для анестезии (</w:t>
            </w: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инфилтрационной</w:t>
            </w:r>
            <w:proofErr w:type="spellEnd"/>
            <w:r w:rsidRPr="00B86566">
              <w:rPr>
                <w:rFonts w:ascii="Times New Roman" w:hAnsi="Times New Roman"/>
                <w:sz w:val="20"/>
                <w:szCs w:val="20"/>
              </w:rPr>
              <w:t>, проводниковой) В упаковке 50 картриджей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10 299,32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411 972,80</w:t>
            </w:r>
          </w:p>
        </w:tc>
      </w:tr>
      <w:tr w:rsidR="00B86566" w:rsidRPr="00B86566" w:rsidTr="00B86566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Стоматологический материал для</w:t>
            </w:r>
            <w:r w:rsidRPr="00B86566">
              <w:rPr>
                <w:rFonts w:ascii="Times New Roman" w:hAnsi="Times New Roman"/>
                <w:sz w:val="20"/>
                <w:szCs w:val="20"/>
              </w:rPr>
              <w:br/>
              <w:t xml:space="preserve">пломбирования корневых каналов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Гидрокись</w:t>
            </w:r>
            <w:proofErr w:type="spellEnd"/>
            <w:r w:rsidRPr="00B86566">
              <w:rPr>
                <w:rFonts w:ascii="Times New Roman" w:hAnsi="Times New Roman"/>
                <w:sz w:val="20"/>
                <w:szCs w:val="20"/>
              </w:rPr>
              <w:t xml:space="preserve"> кальция с йодоформом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8656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6 500,00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32 500,00</w:t>
            </w:r>
          </w:p>
        </w:tc>
      </w:tr>
      <w:tr w:rsidR="00B86566" w:rsidRPr="00B86566" w:rsidTr="00B86566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Мепивастезин</w:t>
            </w:r>
            <w:proofErr w:type="spellEnd"/>
            <w:r w:rsidRPr="00B86566">
              <w:rPr>
                <w:rFonts w:ascii="Times New Roman" w:hAnsi="Times New Roman"/>
                <w:sz w:val="20"/>
                <w:szCs w:val="20"/>
              </w:rPr>
              <w:t xml:space="preserve"> 3 %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Для анестезии (</w:t>
            </w: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инфилтрационной</w:t>
            </w:r>
            <w:proofErr w:type="spellEnd"/>
            <w:r w:rsidRPr="00B86566">
              <w:rPr>
                <w:rFonts w:ascii="Times New Roman" w:hAnsi="Times New Roman"/>
                <w:sz w:val="20"/>
                <w:szCs w:val="20"/>
              </w:rPr>
              <w:t>, проводниковой) В упаковке 50 картриджей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56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sz w:val="20"/>
                <w:szCs w:val="20"/>
              </w:rPr>
              <w:t>12 794,26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127 942,60</w:t>
            </w:r>
          </w:p>
        </w:tc>
      </w:tr>
      <w:tr w:rsidR="00B86566" w:rsidRPr="00B86566" w:rsidTr="00B8656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56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56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56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56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566">
              <w:rPr>
                <w:rFonts w:ascii="Times New Roman" w:hAnsi="Times New Roman"/>
                <w:b/>
                <w:bCs/>
                <w:sz w:val="20"/>
                <w:szCs w:val="20"/>
              </w:rPr>
              <w:t>1 526 677,20</w:t>
            </w:r>
          </w:p>
        </w:tc>
      </w:tr>
      <w:tr w:rsidR="00B86566" w:rsidRPr="00B86566" w:rsidTr="00B86566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6566" w:rsidRPr="00B86566" w:rsidTr="00B86566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86566" w:rsidRPr="00B86566" w:rsidTr="00B86566">
        <w:trPr>
          <w:trHeight w:val="5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66" w:rsidRPr="00B86566" w:rsidRDefault="00B86566" w:rsidP="00B86566">
            <w:pPr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Место поставки товаров: ГКП «Городская клиническая больница №7» на праве хозяйственного ведения Управления общественного здоровья г. </w:t>
            </w:r>
            <w:proofErr w:type="spellStart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Алматы</w:t>
            </w:r>
            <w:proofErr w:type="gramStart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,а</w:t>
            </w:r>
            <w:proofErr w:type="gramEnd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дрес</w:t>
            </w:r>
            <w:proofErr w:type="spellEnd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Калкаман</w:t>
            </w:r>
            <w:proofErr w:type="spellEnd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, дом 20, склад центральной аптеки.</w:t>
            </w:r>
          </w:p>
        </w:tc>
      </w:tr>
      <w:tr w:rsidR="00B86566" w:rsidRPr="00B86566" w:rsidTr="00B86566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Сроки и условия поставки: в течение 3 (трех) рабочих дней </w:t>
            </w:r>
            <w:proofErr w:type="gramStart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с даты получения</w:t>
            </w:r>
            <w:proofErr w:type="gramEnd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Заявки Заказчика</w:t>
            </w:r>
          </w:p>
        </w:tc>
      </w:tr>
      <w:tr w:rsidR="00B86566" w:rsidRPr="00B86566" w:rsidTr="00B86566">
        <w:trPr>
          <w:trHeight w:val="6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66" w:rsidRPr="00B86566" w:rsidRDefault="00B86566" w:rsidP="003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Место представления (приема) документов и окончательный срок подачи ценовых предложений: г. Алматы, </w:t>
            </w:r>
            <w:proofErr w:type="spellStart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Калкаман</w:t>
            </w:r>
            <w:proofErr w:type="spellEnd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, дом. 20, до 03.0</w:t>
            </w:r>
            <w:r w:rsidR="00347086" w:rsidRPr="0034708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.2021 года время: до </w:t>
            </w:r>
            <w:r w:rsidR="0029587B" w:rsidRPr="0029587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часов 00 минут, в отдел государственных закупок, конверт в запечатанном виде с обязательным указанием номера и наименования закупок.</w:t>
            </w:r>
          </w:p>
        </w:tc>
      </w:tr>
      <w:tr w:rsidR="00B86566" w:rsidRPr="00B86566" w:rsidTr="00B86566">
        <w:trPr>
          <w:trHeight w:val="13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66" w:rsidRDefault="00B86566" w:rsidP="00B86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Дата, время и место вскрытия конвертов с ценовыми предложениями: г. Алматы, </w:t>
            </w:r>
            <w:proofErr w:type="spellStart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Калкаман</w:t>
            </w:r>
            <w:proofErr w:type="spellEnd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дом 20, малый </w:t>
            </w:r>
            <w:proofErr w:type="gramStart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конференц зал</w:t>
            </w:r>
            <w:proofErr w:type="gramEnd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, дата: 03.0</w:t>
            </w:r>
            <w:r w:rsidR="00347086" w:rsidRPr="00AA231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.2021 года время: 1</w:t>
            </w:r>
            <w:r w:rsidR="0029587B" w:rsidRPr="0029587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часов 00 минут.</w:t>
            </w:r>
            <w:r w:rsidR="0029587B" w:rsidRPr="00295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На основании Приказ Министра здравоохранения Республики Казахстан от 5 июля 2020 года № Қ</w:t>
            </w:r>
            <w:proofErr w:type="gramStart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ДСМ-78/2020 Присутствие представителей от поставщиков будет производиться удаленно видеоконференц-связью через приложение </w:t>
            </w:r>
            <w:proofErr w:type="spellStart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. Ссылка к данному приложению для участия в видеоконференции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98701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https://zoom.us/j/7955133562?pwd=QkdYa3lBUzMxdFVpYmh1N3BablZVdz09</w:t>
              </w:r>
            </w:hyperlink>
          </w:p>
          <w:p w:rsidR="00B86566" w:rsidRPr="00B86566" w:rsidRDefault="00B86566" w:rsidP="00B86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6566" w:rsidRPr="00B86566" w:rsidTr="00B86566">
        <w:trPr>
          <w:trHeight w:val="7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Согласно п.108 «Правила организации и проведения закупа лекарственных средств и медицинских изделии,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      </w:r>
            <w:proofErr w:type="gramStart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Правил.</w:t>
            </w:r>
            <w:proofErr w:type="gramEnd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</w:t>
            </w:r>
            <w:proofErr w:type="gramEnd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аптеках, </w:t>
            </w:r>
            <w:proofErr w:type="spellStart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орфанных</w:t>
            </w:r>
            <w:proofErr w:type="spellEnd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препаратов, включенных в перечень </w:t>
            </w:r>
            <w:proofErr w:type="spellStart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орфанных</w:t>
            </w:r>
            <w:proofErr w:type="spellEnd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      </w:r>
            <w:proofErr w:type="gramEnd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      </w:r>
            <w:proofErr w:type="gramEnd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4) срок годности лекарственных средств, медицинских изделий на дату поставки поставщиком заказчику составляет: не менее пятидесяти процентов от указанного срока годности на упаковке (при сроке годности менее двух лет)</w:t>
            </w:r>
            <w:proofErr w:type="gramStart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;н</w:t>
            </w:r>
            <w:proofErr w:type="gramEnd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 менее двенадцати месяцев от указанного срока годности на упаковке (при сроке годности два года и более); </w:t>
            </w:r>
            <w:proofErr w:type="gramStart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>5) срок годности лекарственных средств, медицинских изделий на дату поставки поставщиком единому дистрибьютору составляет: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</w:t>
            </w:r>
            <w:proofErr w:type="gramEnd"/>
            <w:r w:rsidRPr="00B86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года;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 </w:t>
            </w:r>
          </w:p>
        </w:tc>
      </w:tr>
      <w:tr w:rsidR="00B86566" w:rsidRPr="00B86566" w:rsidTr="00B86566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86566" w:rsidRPr="00B86566" w:rsidTr="00B86566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86566" w:rsidRPr="00B86566" w:rsidTr="00B86566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86566" w:rsidRPr="00B86566" w:rsidTr="00B86566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66" w:rsidRPr="00B86566" w:rsidRDefault="00B86566" w:rsidP="00B865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9B43C8" w:rsidRDefault="0091069D" w:rsidP="0091069D">
      <w:pPr>
        <w:ind w:left="-85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r w:rsidRPr="00B86566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Главный врач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</w:t>
      </w:r>
      <w:r w:rsidRPr="00B86566">
        <w:rPr>
          <w:rFonts w:ascii="Times New Roman" w:hAnsi="Times New Roman"/>
          <w:b/>
          <w:bCs/>
          <w:color w:val="000000"/>
          <w:sz w:val="24"/>
          <w:szCs w:val="24"/>
        </w:rPr>
        <w:t>Рамазанов М.Е.</w:t>
      </w:r>
    </w:p>
    <w:p w:rsidR="0091069D" w:rsidRDefault="0091069D" w:rsidP="0091069D">
      <w:pPr>
        <w:ind w:left="-85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r w:rsidRPr="00B86566">
        <w:rPr>
          <w:rFonts w:ascii="Times New Roman" w:hAnsi="Times New Roman"/>
          <w:b/>
          <w:bCs/>
          <w:color w:val="000000"/>
          <w:sz w:val="24"/>
          <w:szCs w:val="24"/>
        </w:rPr>
        <w:t xml:space="preserve">Руководитель ФЭС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</w:t>
      </w:r>
      <w:proofErr w:type="spellStart"/>
      <w:r w:rsidRPr="00B86566">
        <w:rPr>
          <w:rFonts w:ascii="Times New Roman" w:hAnsi="Times New Roman"/>
          <w:b/>
          <w:bCs/>
          <w:color w:val="000000"/>
          <w:sz w:val="24"/>
          <w:szCs w:val="24"/>
        </w:rPr>
        <w:t>Момбаева</w:t>
      </w:r>
      <w:proofErr w:type="spellEnd"/>
      <w:r w:rsidRPr="00B86566">
        <w:rPr>
          <w:rFonts w:ascii="Times New Roman" w:hAnsi="Times New Roman"/>
          <w:b/>
          <w:bCs/>
          <w:color w:val="000000"/>
          <w:sz w:val="24"/>
          <w:szCs w:val="24"/>
        </w:rPr>
        <w:t xml:space="preserve"> А.К.</w:t>
      </w:r>
    </w:p>
    <w:p w:rsidR="0091069D" w:rsidRDefault="0091069D" w:rsidP="0091069D">
      <w:pPr>
        <w:ind w:left="-85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proofErr w:type="spellStart"/>
      <w:r w:rsidRPr="00B86566">
        <w:rPr>
          <w:rFonts w:ascii="Times New Roman" w:hAnsi="Times New Roman"/>
          <w:b/>
          <w:bCs/>
          <w:color w:val="000000"/>
          <w:sz w:val="24"/>
          <w:szCs w:val="24"/>
        </w:rPr>
        <w:t>И.о</w:t>
      </w:r>
      <w:proofErr w:type="spellEnd"/>
      <w:r w:rsidRPr="00B86566">
        <w:rPr>
          <w:rFonts w:ascii="Times New Roman" w:hAnsi="Times New Roman"/>
          <w:b/>
          <w:bCs/>
          <w:color w:val="000000"/>
          <w:sz w:val="24"/>
          <w:szCs w:val="24"/>
        </w:rPr>
        <w:t>. зав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B86566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внутрибольничн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ой аптеки                                                           </w:t>
      </w:r>
      <w:r w:rsidRPr="00B86566">
        <w:rPr>
          <w:rFonts w:ascii="Times New Roman" w:hAnsi="Times New Roman"/>
          <w:b/>
          <w:bCs/>
          <w:color w:val="000000"/>
          <w:sz w:val="24"/>
          <w:szCs w:val="24"/>
        </w:rPr>
        <w:t>Семенова Н.О.</w:t>
      </w:r>
    </w:p>
    <w:p w:rsidR="0091069D" w:rsidRDefault="0091069D" w:rsidP="0091069D">
      <w:pPr>
        <w:ind w:left="-85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Врач стоматолог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Абдикалыков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А.М.</w:t>
      </w:r>
    </w:p>
    <w:p w:rsidR="0091069D" w:rsidRDefault="0091069D" w:rsidP="0091069D">
      <w:pPr>
        <w:ind w:left="-851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r w:rsidRPr="00B86566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Специалист ОГЗ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</w:t>
      </w:r>
      <w:proofErr w:type="spellStart"/>
      <w:r w:rsidRPr="00B86566">
        <w:rPr>
          <w:rFonts w:ascii="Times New Roman" w:hAnsi="Times New Roman"/>
          <w:b/>
          <w:bCs/>
          <w:color w:val="000000"/>
          <w:sz w:val="24"/>
          <w:szCs w:val="24"/>
        </w:rPr>
        <w:t>Арынов</w:t>
      </w:r>
      <w:proofErr w:type="spellEnd"/>
      <w:r w:rsidRPr="00B86566">
        <w:rPr>
          <w:rFonts w:ascii="Times New Roman" w:hAnsi="Times New Roman"/>
          <w:b/>
          <w:bCs/>
          <w:color w:val="000000"/>
          <w:sz w:val="24"/>
          <w:szCs w:val="24"/>
        </w:rPr>
        <w:t xml:space="preserve"> А.Н.</w:t>
      </w:r>
    </w:p>
    <w:sectPr w:rsidR="0091069D" w:rsidSect="00B865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66"/>
    <w:rsid w:val="0003273C"/>
    <w:rsid w:val="0006498A"/>
    <w:rsid w:val="0006648C"/>
    <w:rsid w:val="0008509D"/>
    <w:rsid w:val="00111646"/>
    <w:rsid w:val="00123A67"/>
    <w:rsid w:val="0015252B"/>
    <w:rsid w:val="001D09C1"/>
    <w:rsid w:val="0029587B"/>
    <w:rsid w:val="002975B2"/>
    <w:rsid w:val="002E7543"/>
    <w:rsid w:val="00347086"/>
    <w:rsid w:val="003B4B54"/>
    <w:rsid w:val="003F036F"/>
    <w:rsid w:val="0040194C"/>
    <w:rsid w:val="00487320"/>
    <w:rsid w:val="004C160C"/>
    <w:rsid w:val="004F5EE6"/>
    <w:rsid w:val="00522CFA"/>
    <w:rsid w:val="005C261B"/>
    <w:rsid w:val="006262B8"/>
    <w:rsid w:val="00681F95"/>
    <w:rsid w:val="007030C5"/>
    <w:rsid w:val="00770CB3"/>
    <w:rsid w:val="007D0966"/>
    <w:rsid w:val="007D4ACD"/>
    <w:rsid w:val="007D72EE"/>
    <w:rsid w:val="007F4CAC"/>
    <w:rsid w:val="008A43B0"/>
    <w:rsid w:val="00907820"/>
    <w:rsid w:val="0091069D"/>
    <w:rsid w:val="00973AF1"/>
    <w:rsid w:val="00981997"/>
    <w:rsid w:val="00994017"/>
    <w:rsid w:val="009B43C8"/>
    <w:rsid w:val="009C780F"/>
    <w:rsid w:val="00A06EB6"/>
    <w:rsid w:val="00A93EBA"/>
    <w:rsid w:val="00AA2317"/>
    <w:rsid w:val="00B727E3"/>
    <w:rsid w:val="00B86566"/>
    <w:rsid w:val="00BA6D12"/>
    <w:rsid w:val="00BA7C43"/>
    <w:rsid w:val="00BB5329"/>
    <w:rsid w:val="00C16B74"/>
    <w:rsid w:val="00C20A62"/>
    <w:rsid w:val="00C47159"/>
    <w:rsid w:val="00C77398"/>
    <w:rsid w:val="00D205FA"/>
    <w:rsid w:val="00D20ECD"/>
    <w:rsid w:val="00E14167"/>
    <w:rsid w:val="00E75C1F"/>
    <w:rsid w:val="00EA5469"/>
    <w:rsid w:val="00EB473C"/>
    <w:rsid w:val="00F503F7"/>
    <w:rsid w:val="00F910E9"/>
    <w:rsid w:val="00F9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8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566"/>
    <w:rPr>
      <w:color w:val="0000FF" w:themeColor="hyperlink"/>
      <w:u w:val="single"/>
    </w:rPr>
  </w:style>
  <w:style w:type="paragraph" w:styleId="a5">
    <w:name w:val="No Spacing"/>
    <w:uiPriority w:val="1"/>
    <w:qFormat/>
    <w:rsid w:val="00AA231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8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566"/>
    <w:rPr>
      <w:color w:val="0000FF" w:themeColor="hyperlink"/>
      <w:u w:val="single"/>
    </w:rPr>
  </w:style>
  <w:style w:type="paragraph" w:styleId="a5">
    <w:name w:val="No Spacing"/>
    <w:uiPriority w:val="1"/>
    <w:qFormat/>
    <w:rsid w:val="00AA23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7955133562?pwd=QkdYa3lBUzMxdFVpYmh1N3BablZV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 закуп</dc:creator>
  <cp:lastModifiedBy>Пользователь Windows</cp:lastModifiedBy>
  <cp:revision>3</cp:revision>
  <cp:lastPrinted>2022-06-15T04:48:00Z</cp:lastPrinted>
  <dcterms:created xsi:type="dcterms:W3CDTF">2021-03-02T12:17:00Z</dcterms:created>
  <dcterms:modified xsi:type="dcterms:W3CDTF">2022-06-15T04:49:00Z</dcterms:modified>
</cp:coreProperties>
</file>